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84"/>
        <w:gridCol w:w="1901"/>
        <w:gridCol w:w="3119"/>
        <w:gridCol w:w="1047"/>
        <w:gridCol w:w="1196"/>
        <w:gridCol w:w="1534"/>
        <w:gridCol w:w="701"/>
      </w:tblGrid>
      <w:tr w:rsidR="00E84619" w:rsidRPr="00881F40" w14:paraId="5D3FFE50" w14:textId="77777777" w:rsidTr="0038212B">
        <w:trPr>
          <w:trHeight w:val="11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89D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69854563"/>
            <w:r w:rsidRPr="00881F40"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77BD8DDE" wp14:editId="3DF864F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4445</wp:posOffset>
                  </wp:positionV>
                  <wp:extent cx="669290" cy="6699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62BEA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jc w:val="center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COLÉGIO MARIA JOSÉ DA SILVA MELO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8A5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Quantitativo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65A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84619" w:rsidRPr="00881F40" w14:paraId="2E4371C4" w14:textId="77777777" w:rsidTr="0038212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382C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EC84" w14:textId="2B88A5E8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 xml:space="preserve"> 8º ANO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5999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Professor: CRISTOVÃO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0DAA" w14:textId="65E9125F" w:rsidR="00E84619" w:rsidRPr="00881F40" w:rsidRDefault="00E84619" w:rsidP="00881F40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 xml:space="preserve">Data:     </w:t>
            </w:r>
            <w:r w:rsidR="00881F40">
              <w:rPr>
                <w:rFonts w:ascii="Times New Roman" w:hAnsi="Times New Roman" w:cs="Times New Roman"/>
                <w:b/>
              </w:rPr>
              <w:t xml:space="preserve">   </w:t>
            </w:r>
            <w:r w:rsidRPr="00881F40">
              <w:rPr>
                <w:rFonts w:ascii="Times New Roman" w:hAnsi="Times New Roman" w:cs="Times New Roman"/>
                <w:b/>
              </w:rPr>
              <w:t>/</w:t>
            </w:r>
            <w:r w:rsidR="00881F40">
              <w:rPr>
                <w:rFonts w:ascii="Times New Roman" w:hAnsi="Times New Roman" w:cs="Times New Roman"/>
                <w:b/>
              </w:rPr>
              <w:t>04</w:t>
            </w:r>
            <w:r w:rsidRPr="00881F40">
              <w:rPr>
                <w:rFonts w:ascii="Times New Roman" w:hAnsi="Times New Roman" w:cs="Times New Roman"/>
                <w:b/>
              </w:rPr>
              <w:t>/2021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7E661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Qualitativo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E1D35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E84619" w:rsidRPr="00881F40" w14:paraId="74FF67D0" w14:textId="77777777" w:rsidTr="0038212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3B40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F84B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1A68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D45C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F9953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Trabalhos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DF10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E84619" w:rsidRPr="00881F40" w14:paraId="392135E7" w14:textId="77777777" w:rsidTr="0022760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9233" w14:textId="77777777" w:rsidR="00E84619" w:rsidRPr="00881F40" w:rsidRDefault="00E84619" w:rsidP="003821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6EA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2252D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04D7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  <w:r w:rsidRPr="00881F4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B8F9D" w14:textId="77777777" w:rsidR="00E84619" w:rsidRPr="00881F40" w:rsidRDefault="00E84619" w:rsidP="0038212B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</w:rPr>
            </w:pPr>
          </w:p>
        </w:tc>
      </w:tr>
      <w:tr w:rsidR="00E84619" w:rsidRPr="00881F40" w14:paraId="7206537B" w14:textId="77777777" w:rsidTr="0038212B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DC7" w14:textId="77777777" w:rsidR="00E84619" w:rsidRPr="00881F40" w:rsidRDefault="00E84619" w:rsidP="0038212B">
            <w:pPr>
              <w:pStyle w:val="PargrafodaLista"/>
              <w:tabs>
                <w:tab w:val="left" w:pos="284"/>
              </w:tabs>
              <w:ind w:left="1080" w:right="118"/>
              <w:rPr>
                <w:b/>
              </w:rPr>
            </w:pPr>
            <w:r w:rsidRPr="00881F40">
              <w:rPr>
                <w:b/>
              </w:rPr>
              <w:t>II - VERIFICAÇÃO DA APRENDIZAGEM DE GEOGRAFIA - ABRIL</w:t>
            </w:r>
          </w:p>
        </w:tc>
      </w:tr>
      <w:bookmarkEnd w:id="0"/>
    </w:tbl>
    <w:p w14:paraId="68F4A1CD" w14:textId="77777777" w:rsidR="00E84619" w:rsidRPr="008472DB" w:rsidRDefault="00E84619" w:rsidP="00F1370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14:paraId="5FBB4A70" w14:textId="22C7EA69" w:rsidR="00F1370D" w:rsidRPr="008472DB" w:rsidRDefault="008472DB" w:rsidP="00F1370D">
      <w:pPr>
        <w:pStyle w:val="SemEspaamento"/>
        <w:rPr>
          <w:rFonts w:ascii="Times New Roman" w:hAnsi="Times New Roman" w:cs="Times New Roman"/>
          <w:sz w:val="8"/>
          <w:szCs w:val="16"/>
          <w:lang w:eastAsia="pt-BR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F1370D" w:rsidRPr="008472DB">
        <w:rPr>
          <w:rFonts w:ascii="Times New Roman" w:hAnsi="Times New Roman" w:cs="Times New Roman"/>
          <w:b/>
          <w:sz w:val="24"/>
          <w:szCs w:val="24"/>
        </w:rPr>
        <w:t>1 -</w:t>
      </w:r>
      <w:r w:rsidR="00F1370D"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="00F1370D" w:rsidRPr="008472DB">
        <w:rPr>
          <w:rFonts w:ascii="Times New Roman" w:hAnsi="Times New Roman" w:cs="Times New Roman"/>
          <w:sz w:val="24"/>
          <w:szCs w:val="24"/>
          <w:lang w:eastAsia="pt-BR"/>
        </w:rPr>
        <w:t>Observe a charge:</w:t>
      </w:r>
      <w:r w:rsidR="00F1370D" w:rsidRPr="008472DB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14:paraId="2F23940A" w14:textId="77777777" w:rsidR="00F1370D" w:rsidRPr="008472DB" w:rsidRDefault="00F1370D" w:rsidP="008472D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8472DB">
        <w:rPr>
          <w:rFonts w:ascii="Times New Roman" w:hAnsi="Times New Roman" w:cs="Times New Roman"/>
          <w:noProof/>
          <w:color w:val="888888"/>
          <w:sz w:val="24"/>
          <w:szCs w:val="24"/>
          <w:lang w:eastAsia="pt-BR"/>
        </w:rPr>
        <w:drawing>
          <wp:inline distT="0" distB="0" distL="0" distR="0" wp14:anchorId="3F140E4C" wp14:editId="6DC7CFD9">
            <wp:extent cx="3343275" cy="2538558"/>
            <wp:effectExtent l="0" t="0" r="0" b="0"/>
            <wp:docPr id="3" name="Imagem 3" descr="http://1.bp.blogspot.com/-HlF8NIQ1UsI/Ve_xuL7HFkI/AAAAAAAAQgY/NCaX3q9kVpE/s400/image002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HlF8NIQ1UsI/Ve_xuL7HFkI/AAAAAAAAQgY/NCaX3q9kVpE/s400/image002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977" cy="255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EF13F" w14:textId="77777777" w:rsidR="008472DB" w:rsidRDefault="00F1370D" w:rsidP="00F1370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472DB">
        <w:rPr>
          <w:rFonts w:ascii="Times New Roman" w:hAnsi="Times New Roman" w:cs="Times New Roman"/>
          <w:sz w:val="12"/>
          <w:szCs w:val="12"/>
          <w:lang w:eastAsia="pt-BR"/>
        </w:rPr>
        <w:br/>
      </w:r>
      <w:r w:rsidRPr="008472DB">
        <w:rPr>
          <w:rFonts w:ascii="Times New Roman" w:hAnsi="Times New Roman" w:cs="Times New Roman"/>
          <w:sz w:val="24"/>
          <w:szCs w:val="24"/>
          <w:lang w:eastAsia="pt-BR"/>
        </w:rPr>
        <w:t xml:space="preserve">A charge mostra Harry </w:t>
      </w:r>
      <w:proofErr w:type="spellStart"/>
      <w:r w:rsidRPr="008472DB">
        <w:rPr>
          <w:rFonts w:ascii="Times New Roman" w:hAnsi="Times New Roman" w:cs="Times New Roman"/>
          <w:sz w:val="24"/>
          <w:szCs w:val="24"/>
          <w:lang w:eastAsia="pt-BR"/>
        </w:rPr>
        <w:t>Trumann</w:t>
      </w:r>
      <w:proofErr w:type="spellEnd"/>
      <w:r w:rsidRPr="008472DB">
        <w:rPr>
          <w:rFonts w:ascii="Times New Roman" w:hAnsi="Times New Roman" w:cs="Times New Roman"/>
          <w:sz w:val="24"/>
          <w:szCs w:val="24"/>
          <w:lang w:eastAsia="pt-BR"/>
        </w:rPr>
        <w:t xml:space="preserve"> e Josef Stalin jogando futebol com uma bola que representa o Planeta Terra. Trata-se de uma representação da chamada Guerra Fria, que pode ser definida como:</w:t>
      </w:r>
    </w:p>
    <w:p w14:paraId="3670B6E3" w14:textId="1709D1E2" w:rsidR="00F1370D" w:rsidRPr="008472DB" w:rsidRDefault="00F1370D" w:rsidP="00F1370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472DB">
        <w:rPr>
          <w:rFonts w:ascii="Times New Roman" w:hAnsi="Times New Roman" w:cs="Times New Roman"/>
          <w:sz w:val="6"/>
          <w:szCs w:val="6"/>
          <w:lang w:eastAsia="pt-BR"/>
        </w:rPr>
        <w:br/>
      </w:r>
      <w:r w:rsidRPr="008472DB">
        <w:rPr>
          <w:rFonts w:ascii="Times New Roman" w:hAnsi="Times New Roman" w:cs="Times New Roman"/>
          <w:sz w:val="24"/>
          <w:szCs w:val="24"/>
          <w:lang w:eastAsia="pt-BR"/>
        </w:rPr>
        <w:t>a) Política da “paz armada”, desenvolvida pelas grandes potências no final do século XIX, da qual resultaram tratados de alianças como a Tríplice Entente e a Tríplice Aliança e que levou à Primeira Guerra Mundial.</w:t>
      </w:r>
      <w:r w:rsidRPr="008472DB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A75E29">
        <w:rPr>
          <w:rFonts w:ascii="Times New Roman" w:hAnsi="Times New Roman" w:cs="Times New Roman"/>
          <w:color w:val="C00000"/>
          <w:sz w:val="24"/>
          <w:szCs w:val="24"/>
          <w:lang w:eastAsia="pt-BR"/>
        </w:rPr>
        <w:t>b) Estado de tensão permanente entre o bloco capitalista, liderado pelos Estados Unidos, e o bloco socialista, liderado pela União Soviética, resultante da disputa entre essas duas potências por uma posição hegemônica no contexto internacional no período posterior à Segunda Guerra Mundial.</w:t>
      </w:r>
      <w:r w:rsidRPr="00A75E29">
        <w:rPr>
          <w:rFonts w:ascii="Times New Roman" w:hAnsi="Times New Roman" w:cs="Times New Roman"/>
          <w:color w:val="C00000"/>
          <w:sz w:val="24"/>
          <w:szCs w:val="24"/>
          <w:lang w:eastAsia="pt-BR"/>
        </w:rPr>
        <w:br/>
      </w:r>
      <w:r w:rsidRPr="008472DB">
        <w:rPr>
          <w:rFonts w:ascii="Times New Roman" w:hAnsi="Times New Roman" w:cs="Times New Roman"/>
          <w:sz w:val="24"/>
          <w:szCs w:val="24"/>
          <w:lang w:eastAsia="pt-BR"/>
        </w:rPr>
        <w:t>c) Tensão militar ocorrida entre Inglaterra e Alemanha, no final do século XIX, motivada pela disputa, entre os dois Estados Nacionais, pelo controle     do comércio internacional.</w:t>
      </w:r>
      <w:r w:rsidRPr="008472DB">
        <w:rPr>
          <w:rFonts w:ascii="Times New Roman" w:hAnsi="Times New Roman" w:cs="Times New Roman"/>
          <w:sz w:val="24"/>
          <w:szCs w:val="24"/>
          <w:lang w:eastAsia="pt-BR"/>
        </w:rPr>
        <w:br/>
        <w:t>d) Estratégia desenvolvida pelos Estados Unidos objetivando conter a expansão imperialista da União Soviética, nação que emergiu da Segunda Guerra Mundial como a maior potência econômica e militar do mundo.</w:t>
      </w:r>
    </w:p>
    <w:p w14:paraId="2ED62F2C" w14:textId="77777777" w:rsidR="00F1370D" w:rsidRPr="008472DB" w:rsidRDefault="00F1370D" w:rsidP="00F1370D">
      <w:pPr>
        <w:pStyle w:val="SemEspaamento"/>
        <w:rPr>
          <w:rFonts w:ascii="Times New Roman" w:hAnsi="Times New Roman" w:cs="Times New Roman"/>
          <w:sz w:val="12"/>
          <w:szCs w:val="12"/>
          <w:lang w:eastAsia="pt-BR"/>
        </w:rPr>
      </w:pPr>
    </w:p>
    <w:p w14:paraId="3BF00100" w14:textId="72B840CF" w:rsidR="00493D6A" w:rsidRPr="008472DB" w:rsidRDefault="006F39B1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F1370D" w:rsidRPr="006F39B1">
        <w:rPr>
          <w:rFonts w:ascii="Times New Roman" w:hAnsi="Times New Roman" w:cs="Times New Roman"/>
          <w:b/>
          <w:sz w:val="24"/>
          <w:szCs w:val="24"/>
          <w:lang w:eastAsia="pt-BR"/>
        </w:rPr>
        <w:t>2 -</w:t>
      </w:r>
      <w:r w:rsidR="00F1370D" w:rsidRPr="008472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3D6A"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Conselho Administrativo de Defesa Econômica (CADE) do Ministério da Justiça condenou, ontem, as empresas Roche, Basf e Aventis. Segundo o </w:t>
      </w:r>
      <w:proofErr w:type="spellStart"/>
      <w:r w:rsidR="00493D6A"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Cade</w:t>
      </w:r>
      <w:proofErr w:type="spellEnd"/>
      <w:r w:rsidR="00493D6A"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essas empresas teriam restringido a oferta e elevado os preços no Brasil das vitaminas A, B2, B5, C e </w:t>
      </w:r>
      <w:proofErr w:type="spellStart"/>
      <w:r w:rsidR="00493D6A"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proofErr w:type="spellEnd"/>
      <w:r w:rsidR="00493D6A"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na segunda metade dos anos 90. Elas também teriam impedido a entrada de vitaminas chinesas, a preços mais baratos, no Brasil.</w:t>
      </w:r>
    </w:p>
    <w:p w14:paraId="01633B44" w14:textId="77777777" w:rsidR="00493D6A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472D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As empresas já haviam sido condenadas por práticas semelhantes na Europa e EUA.</w:t>
      </w:r>
    </w:p>
    <w:p w14:paraId="5BDF3C4E" w14:textId="77777777" w:rsidR="006F39B1" w:rsidRPr="006F39B1" w:rsidRDefault="006F39B1" w:rsidP="00493D6A">
      <w:pPr>
        <w:pStyle w:val="SemEspaamento"/>
        <w:rPr>
          <w:rFonts w:ascii="Times New Roman" w:hAnsi="Times New Roman" w:cs="Times New Roman"/>
          <w:sz w:val="6"/>
          <w:szCs w:val="4"/>
        </w:rPr>
      </w:pPr>
    </w:p>
    <w:p w14:paraId="56E54025" w14:textId="77777777" w:rsidR="00493D6A" w:rsidRPr="008472DB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Desde o final do século XIX, tornou-se um aspecto marcante do modo de produção capitalista a formação de grandes empresas capazes de controlar a maior parte ou mesmo todo o mercado de um ou mais produtos.</w:t>
      </w:r>
    </w:p>
    <w:p w14:paraId="33DABE3C" w14:textId="77777777" w:rsidR="00493D6A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A notícia acima expressa a seguinte prática presente nessa realidade centenária, associada à seguinte característica do atual momento econômico:</w:t>
      </w:r>
    </w:p>
    <w:p w14:paraId="219B3F7C" w14:textId="77777777" w:rsidR="006F39B1" w:rsidRPr="006F39B1" w:rsidRDefault="006F39B1" w:rsidP="00493D6A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69C0CD39" w14:textId="77777777" w:rsidR="00493D6A" w:rsidRPr="008472DB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a) holding - fusão de companhias do mesmo setor.</w:t>
      </w:r>
    </w:p>
    <w:p w14:paraId="248E0436" w14:textId="77777777" w:rsidR="00493D6A" w:rsidRPr="00E00740" w:rsidRDefault="00493D6A" w:rsidP="00493D6A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E00740">
        <w:rPr>
          <w:rFonts w:ascii="Times New Roman" w:hAnsi="Times New Roman" w:cs="Times New Roman"/>
          <w:color w:val="C00000"/>
          <w:sz w:val="24"/>
          <w:szCs w:val="24"/>
        </w:rPr>
        <w:t>b) cartel - controle do mercado em escala planetária.</w:t>
      </w:r>
    </w:p>
    <w:p w14:paraId="774452CC" w14:textId="77777777" w:rsidR="00493D6A" w:rsidRPr="008472DB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c) oligopólio - padronização mundial das leis de concorrência.</w:t>
      </w:r>
    </w:p>
    <w:p w14:paraId="13294B62" w14:textId="77777777" w:rsidR="00493D6A" w:rsidRPr="008472DB" w:rsidRDefault="00493D6A" w:rsidP="00493D6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d) dumping - protecionismo para produtos de países emergentes.</w:t>
      </w:r>
    </w:p>
    <w:p w14:paraId="323D980A" w14:textId="77777777" w:rsidR="00493D6A" w:rsidRPr="006F39B1" w:rsidRDefault="00493D6A" w:rsidP="00493D6A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322E3E9" w14:textId="286A27EB" w:rsidR="00477E55" w:rsidRDefault="007B0EC1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493D6A" w:rsidRPr="007B0EC1">
        <w:rPr>
          <w:rFonts w:ascii="Times New Roman" w:hAnsi="Times New Roman" w:cs="Times New Roman"/>
          <w:b/>
          <w:sz w:val="24"/>
          <w:szCs w:val="24"/>
          <w:lang w:eastAsia="pt-BR"/>
        </w:rPr>
        <w:t>3 -</w:t>
      </w:r>
      <w:r w:rsidR="00493D6A" w:rsidRPr="008472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77E55" w:rsidRPr="008472DB">
        <w:rPr>
          <w:rFonts w:ascii="Times New Roman" w:hAnsi="Times New Roman" w:cs="Times New Roman"/>
          <w:sz w:val="24"/>
          <w:szCs w:val="24"/>
        </w:rPr>
        <w:t>Do ponto de vista geopolítico, a Guerra Fria dividiu a Europa em dois blocos. Essa divisão propiciou a formação de alianças antagônicas de caráter militar, como a OTAN, que aglutinava os países do bloco ocidental, e o Pacto de Varsóvia, que concentrava os dos blocos oriental. É importante destacar que, na formação da OTAN. Estão presentes, além dos países do oeste europeu, os EUA e o Canadá. Essa divisão histórica atingiu igualmente os âmbitos políticos e econômicos que se refletia pela opção entre os modelos capitalista e socialista.</w:t>
      </w:r>
    </w:p>
    <w:p w14:paraId="26800366" w14:textId="77777777" w:rsidR="00EB4DE6" w:rsidRPr="00EB4DE6" w:rsidRDefault="00EB4DE6" w:rsidP="00477E55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C8E0DC7" w14:textId="16CEAA2D" w:rsidR="00477E55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Essa divisão europeia ficou conhecido como</w:t>
      </w:r>
      <w:r w:rsidR="00EB4DE6">
        <w:rPr>
          <w:rFonts w:ascii="Times New Roman" w:hAnsi="Times New Roman" w:cs="Times New Roman"/>
          <w:sz w:val="24"/>
          <w:szCs w:val="24"/>
        </w:rPr>
        <w:t>:</w:t>
      </w:r>
    </w:p>
    <w:p w14:paraId="180F1CC0" w14:textId="77777777" w:rsidR="00EB4DE6" w:rsidRPr="00EB4DE6" w:rsidRDefault="00EB4DE6" w:rsidP="00477E55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30B3649C" w14:textId="77777777" w:rsidR="00477E55" w:rsidRPr="00771770" w:rsidRDefault="00477E55" w:rsidP="00477E55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771770">
        <w:rPr>
          <w:rFonts w:ascii="Times New Roman" w:hAnsi="Times New Roman" w:cs="Times New Roman"/>
          <w:color w:val="C00000"/>
          <w:sz w:val="24"/>
          <w:szCs w:val="24"/>
        </w:rPr>
        <w:t>a) Cortina de Ferro</w:t>
      </w:r>
    </w:p>
    <w:p w14:paraId="6D277BED" w14:textId="77777777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b) União Europeia</w:t>
      </w:r>
    </w:p>
    <w:p w14:paraId="1ECA2956" w14:textId="77777777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c) Conferência de Berlim</w:t>
      </w:r>
    </w:p>
    <w:p w14:paraId="4CA093FF" w14:textId="77777777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d) Conferência de Estocolmo</w:t>
      </w:r>
    </w:p>
    <w:p w14:paraId="475A699D" w14:textId="77777777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e) Plano Marshall</w:t>
      </w:r>
    </w:p>
    <w:p w14:paraId="72928CEA" w14:textId="77777777" w:rsidR="00477E55" w:rsidRPr="00C916BE" w:rsidRDefault="00477E55" w:rsidP="00477E5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99594F8" w14:textId="4C553A82" w:rsidR="00477E55" w:rsidRDefault="00C916BE" w:rsidP="00F1370D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477E55" w:rsidRPr="00C916B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4 – </w:t>
      </w:r>
      <w:r w:rsidR="00477E55" w:rsidRPr="008472DB">
        <w:rPr>
          <w:rFonts w:ascii="Times New Roman" w:hAnsi="Times New Roman" w:cs="Times New Roman"/>
          <w:sz w:val="24"/>
          <w:szCs w:val="24"/>
          <w:lang w:eastAsia="pt-BR"/>
        </w:rPr>
        <w:t>A associação que se dá entre empresas que eram concorrentes e que se tornam sócias passando a controlar grandes parte do mercado consumidor, promovendo a diminuição da concorrência é conhecida como</w:t>
      </w:r>
      <w:r w:rsidR="00A94DE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5E5DB77E" w14:textId="77777777" w:rsidR="00A94DE4" w:rsidRPr="00A94DE4" w:rsidRDefault="00A94DE4" w:rsidP="00F1370D">
      <w:pPr>
        <w:pStyle w:val="SemEspaamento"/>
        <w:rPr>
          <w:rFonts w:ascii="Times New Roman" w:hAnsi="Times New Roman" w:cs="Times New Roman"/>
          <w:sz w:val="6"/>
          <w:szCs w:val="6"/>
          <w:lang w:eastAsia="pt-BR"/>
        </w:rPr>
      </w:pPr>
    </w:p>
    <w:p w14:paraId="6E74BC65" w14:textId="60786609" w:rsidR="00F1370D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8472DB">
        <w:rPr>
          <w:rFonts w:ascii="Times New Roman" w:hAnsi="Times New Roman" w:cs="Times New Roman"/>
          <w:sz w:val="24"/>
          <w:szCs w:val="24"/>
          <w:lang w:val="en-US" w:eastAsia="pt-BR"/>
        </w:rPr>
        <w:t>a)</w:t>
      </w:r>
      <w:r w:rsidRPr="008472DB">
        <w:rPr>
          <w:rFonts w:ascii="Times New Roman" w:hAnsi="Times New Roman" w:cs="Times New Roman"/>
          <w:sz w:val="24"/>
          <w:szCs w:val="24"/>
          <w:lang w:val="en-US"/>
        </w:rPr>
        <w:t xml:space="preserve"> cartel</w:t>
      </w:r>
    </w:p>
    <w:p w14:paraId="05EF56B1" w14:textId="027331ED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8472DB">
        <w:rPr>
          <w:rFonts w:ascii="Times New Roman" w:hAnsi="Times New Roman" w:cs="Times New Roman"/>
          <w:sz w:val="24"/>
          <w:szCs w:val="24"/>
          <w:lang w:val="en-US"/>
        </w:rPr>
        <w:t>b) holding</w:t>
      </w:r>
    </w:p>
    <w:p w14:paraId="184F1177" w14:textId="47F83B56" w:rsidR="00477E55" w:rsidRPr="00116F9F" w:rsidRDefault="00477E55" w:rsidP="00477E55">
      <w:pPr>
        <w:pStyle w:val="SemEspaamen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116F9F">
        <w:rPr>
          <w:rFonts w:ascii="Times New Roman" w:hAnsi="Times New Roman" w:cs="Times New Roman"/>
          <w:color w:val="C00000"/>
          <w:sz w:val="24"/>
          <w:szCs w:val="24"/>
          <w:lang w:val="en-US"/>
        </w:rPr>
        <w:t>c) truste</w:t>
      </w:r>
    </w:p>
    <w:p w14:paraId="19093D2B" w14:textId="3EAC329C" w:rsidR="00477E55" w:rsidRPr="008472DB" w:rsidRDefault="00477E55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d) conglomerado</w:t>
      </w:r>
    </w:p>
    <w:p w14:paraId="6F1E5B38" w14:textId="7A9E574B" w:rsidR="00477E55" w:rsidRPr="00A94DE4" w:rsidRDefault="00477E55" w:rsidP="00477E55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455AD4E5" w14:textId="221AF287" w:rsidR="00477E55" w:rsidRDefault="001C5B98" w:rsidP="00477E5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477E55" w:rsidRPr="001C5B98">
        <w:rPr>
          <w:rFonts w:ascii="Times New Roman" w:hAnsi="Times New Roman" w:cs="Times New Roman"/>
          <w:b/>
          <w:sz w:val="24"/>
          <w:szCs w:val="24"/>
        </w:rPr>
        <w:t>5 -</w:t>
      </w:r>
      <w:r w:rsidR="00477E55" w:rsidRPr="008472DB">
        <w:rPr>
          <w:rFonts w:ascii="Times New Roman" w:hAnsi="Times New Roman" w:cs="Times New Roman"/>
          <w:sz w:val="24"/>
          <w:szCs w:val="24"/>
        </w:rPr>
        <w:t xml:space="preserve"> Quais os dois blocos militares que se formaram durante a Guerra Fria e quais países os lideraram?</w:t>
      </w:r>
    </w:p>
    <w:p w14:paraId="7ED6EF71" w14:textId="77777777" w:rsidR="001C5B98" w:rsidRPr="001C5B98" w:rsidRDefault="001C5B98" w:rsidP="00477E55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45AE59DB" w14:textId="777CECBB" w:rsidR="00477E55" w:rsidRPr="008472DB" w:rsidRDefault="004B0FD6" w:rsidP="004B0FD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C295D">
        <w:rPr>
          <w:rFonts w:ascii="Times New Roman" w:hAnsi="Times New Roman" w:cs="Times New Roman"/>
          <w:color w:val="C00000"/>
          <w:sz w:val="24"/>
          <w:szCs w:val="24"/>
        </w:rPr>
        <w:t xml:space="preserve">a) </w:t>
      </w:r>
      <w:r w:rsidR="00477E55" w:rsidRPr="00EC295D">
        <w:rPr>
          <w:rFonts w:ascii="Times New Roman" w:hAnsi="Times New Roman" w:cs="Times New Roman"/>
          <w:color w:val="C00000"/>
          <w:sz w:val="24"/>
          <w:szCs w:val="24"/>
        </w:rPr>
        <w:t>OTAN - Organização do Tratado do Atlântico Norte (liderada pelos Estados Unidos) e Pacto de Varsóvia (liderada pela União Soviética).</w:t>
      </w:r>
      <w:r w:rsidR="00477E55" w:rsidRPr="00EC295D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472DB">
        <w:rPr>
          <w:rFonts w:ascii="Times New Roman" w:hAnsi="Times New Roman" w:cs="Times New Roman"/>
          <w:sz w:val="24"/>
          <w:szCs w:val="24"/>
        </w:rPr>
        <w:t xml:space="preserve">b) </w:t>
      </w:r>
      <w:r w:rsidR="00477E55" w:rsidRPr="008472DB">
        <w:rPr>
          <w:rFonts w:ascii="Times New Roman" w:hAnsi="Times New Roman" w:cs="Times New Roman"/>
          <w:sz w:val="24"/>
          <w:szCs w:val="24"/>
        </w:rPr>
        <w:t>OTAN - Organização do Tratado do Atlântico Norte (liderada pelos Estados Unidos) e Benelux (liderada pela Bélgica).</w:t>
      </w:r>
      <w:r w:rsidR="00477E55"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Fonts w:ascii="Times New Roman" w:hAnsi="Times New Roman" w:cs="Times New Roman"/>
          <w:sz w:val="24"/>
          <w:szCs w:val="24"/>
        </w:rPr>
        <w:t xml:space="preserve">c) </w:t>
      </w:r>
      <w:r w:rsidR="00477E55" w:rsidRPr="008472DB">
        <w:rPr>
          <w:rFonts w:ascii="Times New Roman" w:hAnsi="Times New Roman" w:cs="Times New Roman"/>
          <w:sz w:val="24"/>
          <w:szCs w:val="24"/>
        </w:rPr>
        <w:t>Pacto de Varsóvia (liderada pela União Soviética) e Tríplice Aliança (liderada pela Alemanha)</w:t>
      </w:r>
      <w:r w:rsidR="00477E55"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Fonts w:ascii="Times New Roman" w:hAnsi="Times New Roman" w:cs="Times New Roman"/>
          <w:sz w:val="24"/>
          <w:szCs w:val="24"/>
        </w:rPr>
        <w:t>d)</w:t>
      </w:r>
      <w:r w:rsidR="00477E55" w:rsidRPr="008472DB">
        <w:rPr>
          <w:rFonts w:ascii="Times New Roman" w:hAnsi="Times New Roman" w:cs="Times New Roman"/>
          <w:sz w:val="24"/>
          <w:szCs w:val="24"/>
        </w:rPr>
        <w:t>Tríplice Entente (liderada pelo Reino Unido) e OTAN - Organização do Tratado do Atlântico Norte (liderada pelos Estados Unidos)</w:t>
      </w:r>
    </w:p>
    <w:p w14:paraId="2B190791" w14:textId="4103412E" w:rsidR="004B0FD6" w:rsidRPr="001C5B98" w:rsidRDefault="004B0FD6" w:rsidP="004B0FD6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289B4C3C" w14:textId="16ACD06B" w:rsidR="005E7027" w:rsidRDefault="001C5B98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4B0FD6" w:rsidRPr="001C5B98">
        <w:rPr>
          <w:rFonts w:ascii="Times New Roman" w:hAnsi="Times New Roman" w:cs="Times New Roman"/>
          <w:b/>
          <w:sz w:val="24"/>
          <w:szCs w:val="24"/>
        </w:rPr>
        <w:t>6 -</w:t>
      </w:r>
      <w:r w:rsidR="004B0FD6"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="005E7027" w:rsidRPr="008472DB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="005E7027" w:rsidRPr="008472DB">
        <w:rPr>
          <w:rFonts w:ascii="Times New Roman" w:hAnsi="Times New Roman" w:cs="Times New Roman"/>
          <w:sz w:val="24"/>
          <w:szCs w:val="24"/>
        </w:rPr>
        <w:t>Melhem</w:t>
      </w:r>
      <w:proofErr w:type="spellEnd"/>
      <w:r w:rsidR="005E7027" w:rsidRPr="008472DB">
        <w:rPr>
          <w:rFonts w:ascii="Times New Roman" w:hAnsi="Times New Roman" w:cs="Times New Roman"/>
          <w:sz w:val="24"/>
          <w:szCs w:val="24"/>
        </w:rPr>
        <w:t xml:space="preserve"> Adas (2004), com a venda de produtos a preços mais baixos que o custo de produção, a União Europeia foi uma das responsáveis pela regressão da agricultura de produtos alimentares básicos da África Subsaariana, conduzindo esses países a uma situação crítica de insegurança alimentar ou de dependência de importação.</w:t>
      </w:r>
    </w:p>
    <w:p w14:paraId="7EC450D7" w14:textId="77777777" w:rsidR="001C5B98" w:rsidRPr="001C5B98" w:rsidRDefault="001C5B98" w:rsidP="005E7027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6A26471F" w14:textId="563A0557" w:rsidR="005E7027" w:rsidRDefault="005E7027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A essa prática econômica chamamos especificamente de</w:t>
      </w:r>
      <w:r w:rsidR="001C5B98">
        <w:rPr>
          <w:rFonts w:ascii="Times New Roman" w:hAnsi="Times New Roman" w:cs="Times New Roman"/>
          <w:sz w:val="24"/>
          <w:szCs w:val="24"/>
        </w:rPr>
        <w:t>:</w:t>
      </w:r>
    </w:p>
    <w:p w14:paraId="4C5E3C3E" w14:textId="77777777" w:rsidR="001C5B98" w:rsidRPr="001C5B98" w:rsidRDefault="001C5B98" w:rsidP="005E7027">
      <w:pPr>
        <w:pStyle w:val="SemEspaamento"/>
        <w:rPr>
          <w:rFonts w:ascii="Times New Roman" w:hAnsi="Times New Roman" w:cs="Times New Roman"/>
          <w:sz w:val="6"/>
          <w:szCs w:val="6"/>
        </w:rPr>
      </w:pPr>
    </w:p>
    <w:p w14:paraId="202B51AD" w14:textId="77777777" w:rsidR="005E7027" w:rsidRPr="008472DB" w:rsidRDefault="005E7027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a) protecionismo econômico</w:t>
      </w:r>
    </w:p>
    <w:p w14:paraId="38E915F1" w14:textId="77777777" w:rsidR="005E7027" w:rsidRPr="009B6436" w:rsidRDefault="005E7027" w:rsidP="005E7027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9B6436">
        <w:rPr>
          <w:rFonts w:ascii="Times New Roman" w:hAnsi="Times New Roman" w:cs="Times New Roman"/>
          <w:color w:val="C00000"/>
          <w:sz w:val="24"/>
          <w:szCs w:val="24"/>
        </w:rPr>
        <w:t>b) dumping</w:t>
      </w:r>
    </w:p>
    <w:p w14:paraId="60FB8BF3" w14:textId="77777777" w:rsidR="005E7027" w:rsidRPr="008472DB" w:rsidRDefault="005E7027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c) política de subsídios</w:t>
      </w:r>
    </w:p>
    <w:p w14:paraId="2D34DB78" w14:textId="77777777" w:rsidR="005E7027" w:rsidRPr="008472DB" w:rsidRDefault="005E7027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d) desregulamentação econômica</w:t>
      </w:r>
    </w:p>
    <w:p w14:paraId="5FD45D8A" w14:textId="77777777" w:rsidR="005E7027" w:rsidRPr="008472DB" w:rsidRDefault="005E7027" w:rsidP="005E702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e) neoliberalismo</w:t>
      </w:r>
    </w:p>
    <w:p w14:paraId="34E855DB" w14:textId="569062A2" w:rsidR="004B0FD6" w:rsidRPr="001C5B98" w:rsidRDefault="004B0FD6" w:rsidP="005E7027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132DC048" w14:textId="77777777" w:rsidR="001C5B98" w:rsidRDefault="001C5B98" w:rsidP="00A61CC1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5E7027" w:rsidRPr="001C5B98">
        <w:rPr>
          <w:rFonts w:ascii="Times New Roman" w:hAnsi="Times New Roman" w:cs="Times New Roman"/>
          <w:b/>
          <w:sz w:val="24"/>
          <w:szCs w:val="24"/>
        </w:rPr>
        <w:t>7 -</w:t>
      </w:r>
      <w:r w:rsidR="005E7027"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="005E7027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Um dos símbolos da Guerra Fria foi a construção do Muro de Berlim. Qual das alternativas abaixo explica a existência desse muro? </w:t>
      </w:r>
    </w:p>
    <w:p w14:paraId="076284F2" w14:textId="77777777" w:rsidR="001C5B98" w:rsidRPr="001C5B98" w:rsidRDefault="001C5B98" w:rsidP="00A61CC1">
      <w:pPr>
        <w:pStyle w:val="SemEspaamento"/>
        <w:rPr>
          <w:rStyle w:val="sg-text"/>
          <w:rFonts w:ascii="Times New Roman" w:hAnsi="Times New Roman" w:cs="Times New Roman"/>
          <w:sz w:val="6"/>
          <w:szCs w:val="6"/>
        </w:rPr>
      </w:pPr>
    </w:p>
    <w:p w14:paraId="08833912" w14:textId="5D364E31" w:rsidR="00A61CC1" w:rsidRPr="008472DB" w:rsidRDefault="005E7027" w:rsidP="00A61CC1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a) O Muro de Berlim foi construído na década de 1940 para impedir a invasão da capital alemã pelo exército aliado. </w:t>
      </w:r>
    </w:p>
    <w:p w14:paraId="4E5C6BD8" w14:textId="77777777" w:rsidR="00A61CC1" w:rsidRPr="008472DB" w:rsidRDefault="005E7027" w:rsidP="00A61CC1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b) A Muro de Berlim foi uma linha imaginária para dividir as duas </w:t>
      </w:r>
      <w:proofErr w:type="spellStart"/>
      <w:r w:rsidRPr="008472DB">
        <w:rPr>
          <w:rStyle w:val="sg-text"/>
          <w:rFonts w:ascii="Times New Roman" w:hAnsi="Times New Roman" w:cs="Times New Roman"/>
          <w:sz w:val="24"/>
          <w:szCs w:val="24"/>
        </w:rPr>
        <w:t>Alemanhas</w:t>
      </w:r>
      <w:proofErr w:type="spellEnd"/>
      <w:r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(uma socialista e outra capitalista). </w:t>
      </w:r>
    </w:p>
    <w:p w14:paraId="45B2F6E6" w14:textId="77777777" w:rsidR="00A61CC1" w:rsidRPr="008472DB" w:rsidRDefault="005E7027" w:rsidP="00A61CC1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c) Em 1961 foi construído o Muro de Berlim, para dividir a cidade em duas partes: uma capitalista e outra socialista. </w:t>
      </w:r>
    </w:p>
    <w:p w14:paraId="655E90C4" w14:textId="04032393" w:rsidR="005E7027" w:rsidRPr="00F704BF" w:rsidRDefault="005E7027" w:rsidP="00A61CC1">
      <w:pPr>
        <w:pStyle w:val="SemEspaamento"/>
        <w:rPr>
          <w:rStyle w:val="sg-text"/>
          <w:rFonts w:ascii="Times New Roman" w:hAnsi="Times New Roman" w:cs="Times New Roman"/>
          <w:color w:val="C00000"/>
          <w:sz w:val="24"/>
          <w:szCs w:val="24"/>
        </w:rPr>
      </w:pPr>
      <w:r w:rsidRPr="00F704BF">
        <w:rPr>
          <w:rStyle w:val="sg-text"/>
          <w:rFonts w:ascii="Times New Roman" w:hAnsi="Times New Roman" w:cs="Times New Roman"/>
          <w:color w:val="C00000"/>
          <w:sz w:val="24"/>
          <w:szCs w:val="24"/>
        </w:rPr>
        <w:t>d) O Muro de Berlim foi construído, com financiamento soviético, ao redor da cidade para proteger a capital alemã da influência capitalista.</w:t>
      </w:r>
    </w:p>
    <w:p w14:paraId="07787E78" w14:textId="349880AF" w:rsidR="00A61CC1" w:rsidRPr="00725790" w:rsidRDefault="00A61CC1" w:rsidP="00A61CC1">
      <w:pPr>
        <w:pStyle w:val="SemEspaamento"/>
        <w:rPr>
          <w:rStyle w:val="sg-text"/>
          <w:rFonts w:ascii="Times New Roman" w:hAnsi="Times New Roman" w:cs="Times New Roman"/>
          <w:sz w:val="14"/>
          <w:szCs w:val="6"/>
        </w:rPr>
      </w:pPr>
    </w:p>
    <w:p w14:paraId="2CD546D6" w14:textId="77777777" w:rsidR="00FB085E" w:rsidRDefault="00464BF2" w:rsidP="000A0609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A61CC1" w:rsidRPr="00464BF2">
        <w:rPr>
          <w:rStyle w:val="sg-text"/>
          <w:rFonts w:ascii="Times New Roman" w:hAnsi="Times New Roman" w:cs="Times New Roman"/>
          <w:b/>
          <w:sz w:val="24"/>
          <w:szCs w:val="24"/>
        </w:rPr>
        <w:t>8 -</w:t>
      </w:r>
      <w:r w:rsidR="00A61CC1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</w:t>
      </w:r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>Com relação a algumas características socioeconômicas dos países subdesenvolvidos, assinale a alternativa correta.</w:t>
      </w:r>
    </w:p>
    <w:p w14:paraId="5C4CD447" w14:textId="0D0B486D" w:rsidR="000A0609" w:rsidRPr="008472DB" w:rsidRDefault="000A0609" w:rsidP="000A0609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FB085E">
        <w:rPr>
          <w:rFonts w:ascii="Times New Roman" w:hAnsi="Times New Roman" w:cs="Times New Roman"/>
          <w:sz w:val="8"/>
          <w:szCs w:val="8"/>
        </w:rPr>
        <w:br/>
      </w:r>
      <w:r w:rsidRPr="005753CD">
        <w:rPr>
          <w:rStyle w:val="sg-text"/>
          <w:rFonts w:ascii="Times New Roman" w:hAnsi="Times New Roman" w:cs="Times New Roman"/>
          <w:color w:val="C00000"/>
          <w:sz w:val="24"/>
          <w:szCs w:val="24"/>
        </w:rPr>
        <w:t>a) Forte influência de empresas multinacionais que controlam grande parte da economia, além</w:t>
      </w:r>
      <w:r w:rsidRPr="005753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53CD">
        <w:rPr>
          <w:rStyle w:val="sg-text"/>
          <w:rFonts w:ascii="Times New Roman" w:hAnsi="Times New Roman" w:cs="Times New Roman"/>
          <w:color w:val="C00000"/>
          <w:sz w:val="24"/>
          <w:szCs w:val="24"/>
        </w:rPr>
        <w:t>de considerável dívida para com bancos estrangeiros.</w:t>
      </w:r>
      <w:r w:rsidRPr="005753CD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b) Nível científico e tecnológico elevado, com altas taxas de escolaridade proporcionando um</w:t>
      </w:r>
      <w:r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grande crescimento industrial.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c) Elevado nível de vida da população, com boas condições de alimentação e habitação, além</w:t>
      </w:r>
      <w:r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de elevada eficiência na prestação de serviços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d) Agricultura intensiva com elevados índices de produtividade resultantes do emprego de</w:t>
      </w:r>
      <w:r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tecnologia avançada</w:t>
      </w:r>
    </w:p>
    <w:p w14:paraId="4EA9F7A6" w14:textId="77777777" w:rsidR="000A0609" w:rsidRPr="00725790" w:rsidRDefault="000A0609" w:rsidP="000A0609">
      <w:pPr>
        <w:pStyle w:val="SemEspaamento"/>
        <w:rPr>
          <w:rStyle w:val="sg-text"/>
          <w:rFonts w:ascii="Times New Roman" w:hAnsi="Times New Roman" w:cs="Times New Roman"/>
          <w:sz w:val="12"/>
          <w:szCs w:val="12"/>
        </w:rPr>
      </w:pPr>
    </w:p>
    <w:p w14:paraId="1A77436E" w14:textId="77777777" w:rsidR="00725790" w:rsidRDefault="00725790" w:rsidP="000A0609">
      <w:pPr>
        <w:pStyle w:val="SemEspaamento"/>
        <w:rPr>
          <w:rStyle w:val="sg-text"/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b/>
          <w:sz w:val="24"/>
          <w:szCs w:val="24"/>
        </w:rPr>
        <w:t>Questão 0</w:t>
      </w:r>
      <w:r w:rsidR="000A0609" w:rsidRPr="00725790">
        <w:rPr>
          <w:rStyle w:val="sg-text"/>
          <w:rFonts w:ascii="Times New Roman" w:hAnsi="Times New Roman" w:cs="Times New Roman"/>
          <w:b/>
          <w:sz w:val="24"/>
          <w:szCs w:val="24"/>
        </w:rPr>
        <w:t>9 -</w:t>
      </w:r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Apesar das críticas, nos últimos tempos, alguns </w:t>
      </w:r>
      <w:proofErr w:type="spellStart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>paises</w:t>
      </w:r>
      <w:proofErr w:type="spellEnd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superaram o subdesenvolvimento. São os NIC(</w:t>
      </w:r>
      <w:proofErr w:type="spellStart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>Newly</w:t>
      </w:r>
      <w:proofErr w:type="spellEnd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>Industrialized</w:t>
      </w:r>
      <w:proofErr w:type="spellEnd"/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Countries), também conhecidos como "Tigres Asiáticos". São eles:</w:t>
      </w:r>
    </w:p>
    <w:p w14:paraId="3D3FC5CB" w14:textId="6C62A1B5" w:rsidR="000A0609" w:rsidRPr="00E93DA0" w:rsidRDefault="000A0609" w:rsidP="000A0609">
      <w:pPr>
        <w:pStyle w:val="SemEspaamento"/>
        <w:rPr>
          <w:rStyle w:val="sg-text"/>
          <w:rFonts w:ascii="Times New Roman" w:hAnsi="Times New Roman" w:cs="Times New Roman"/>
          <w:color w:val="C00000"/>
          <w:sz w:val="24"/>
          <w:szCs w:val="24"/>
        </w:rPr>
      </w:pPr>
      <w:r w:rsidRPr="00725790">
        <w:rPr>
          <w:rFonts w:ascii="Times New Roman" w:hAnsi="Times New Roman" w:cs="Times New Roman"/>
          <w:sz w:val="8"/>
          <w:szCs w:val="6"/>
        </w:rPr>
        <w:lastRenderedPageBreak/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a) Coreia do Sul, Coreia do Norte, China e Taiwan (Formosa).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b) Hong Kong, Taiwan (Formosa). China e Coreia do Sul.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c) Taiwan (Formosa). Camboja, Coreia e China.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d) China, Coreia, Hong Kong e Cingapura.</w:t>
      </w:r>
      <w:r w:rsidRPr="008472DB">
        <w:rPr>
          <w:rFonts w:ascii="Times New Roman" w:hAnsi="Times New Roman" w:cs="Times New Roman"/>
          <w:sz w:val="24"/>
          <w:szCs w:val="24"/>
        </w:rPr>
        <w:br/>
      </w:r>
      <w:r w:rsidRPr="00E93DA0">
        <w:rPr>
          <w:rStyle w:val="sg-text"/>
          <w:rFonts w:ascii="Times New Roman" w:hAnsi="Times New Roman" w:cs="Times New Roman"/>
          <w:color w:val="C00000"/>
          <w:sz w:val="24"/>
          <w:szCs w:val="24"/>
        </w:rPr>
        <w:t>e) Coreia do Sul. Hong Kong, Taiwan (Formosa) e Cingapura.</w:t>
      </w:r>
    </w:p>
    <w:p w14:paraId="0CA789A6" w14:textId="77777777" w:rsidR="000A0609" w:rsidRPr="00725790" w:rsidRDefault="000A0609" w:rsidP="000A0609">
      <w:pPr>
        <w:pStyle w:val="SemEspaamento"/>
        <w:rPr>
          <w:rStyle w:val="sg-text"/>
          <w:rFonts w:ascii="Times New Roman" w:hAnsi="Times New Roman" w:cs="Times New Roman"/>
          <w:sz w:val="12"/>
          <w:szCs w:val="12"/>
        </w:rPr>
      </w:pPr>
    </w:p>
    <w:p w14:paraId="522CE3ED" w14:textId="77777777" w:rsidR="00725790" w:rsidRDefault="00725790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0A0609" w:rsidRPr="00725790">
        <w:rPr>
          <w:rStyle w:val="sg-text"/>
          <w:rFonts w:ascii="Times New Roman" w:hAnsi="Times New Roman" w:cs="Times New Roman"/>
          <w:b/>
          <w:sz w:val="24"/>
          <w:szCs w:val="24"/>
        </w:rPr>
        <w:t>10 -</w:t>
      </w:r>
      <w:r w:rsidR="000A0609" w:rsidRPr="008472DB">
        <w:rPr>
          <w:rStyle w:val="sg-text"/>
          <w:rFonts w:ascii="Times New Roman" w:hAnsi="Times New Roman" w:cs="Times New Roman"/>
          <w:sz w:val="24"/>
          <w:szCs w:val="24"/>
        </w:rPr>
        <w:t xml:space="preserve"> </w:t>
      </w:r>
      <w:r w:rsidR="000A0609" w:rsidRPr="008472DB">
        <w:rPr>
          <w:rFonts w:ascii="Times New Roman" w:hAnsi="Times New Roman" w:cs="Times New Roman"/>
          <w:sz w:val="24"/>
          <w:szCs w:val="24"/>
        </w:rPr>
        <w:t>(...) a Era de Ouro do capitalismo, e a centralidade do dólar nele, chegava ao fim. A posição dos EUA</w:t>
      </w:r>
      <w:r w:rsidR="002B15DA"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="000A0609" w:rsidRPr="008472DB">
        <w:rPr>
          <w:rFonts w:ascii="Times New Roman" w:hAnsi="Times New Roman" w:cs="Times New Roman"/>
          <w:sz w:val="24"/>
          <w:szCs w:val="24"/>
        </w:rPr>
        <w:t>como superpotência estava inevitavelmente enfraquecida pela universalmente prevista derrota (no/na] (...),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09" w:rsidRPr="008472DB">
        <w:rPr>
          <w:rFonts w:ascii="Times New Roman" w:hAnsi="Times New Roman" w:cs="Times New Roman"/>
          <w:sz w:val="24"/>
          <w:szCs w:val="24"/>
        </w:rPr>
        <w:t>[do/da] qual a maior potência militar da terra foi obrigada finalmente a retirar-se em 1975.</w:t>
      </w:r>
    </w:p>
    <w:p w14:paraId="2DE1BE52" w14:textId="77777777" w:rsidR="00725790" w:rsidRDefault="000A0609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25790">
        <w:rPr>
          <w:rFonts w:ascii="Times New Roman" w:hAnsi="Times New Roman" w:cs="Times New Roman"/>
          <w:sz w:val="8"/>
          <w:szCs w:val="16"/>
        </w:rPr>
        <w:br/>
      </w:r>
      <w:r w:rsidRPr="008472DB">
        <w:rPr>
          <w:rFonts w:ascii="Times New Roman" w:hAnsi="Times New Roman" w:cs="Times New Roman"/>
          <w:sz w:val="24"/>
          <w:szCs w:val="24"/>
        </w:rPr>
        <w:t>O historiador faz referência à derrota dos EUA:</w:t>
      </w:r>
    </w:p>
    <w:p w14:paraId="36E3198C" w14:textId="484F1612" w:rsidR="002B15DA" w:rsidRPr="00E85BDD" w:rsidRDefault="000A0609" w:rsidP="002B15DA">
      <w:pPr>
        <w:pStyle w:val="SemEspaamento"/>
        <w:rPr>
          <w:rFonts w:ascii="Times New Roman" w:hAnsi="Times New Roman" w:cs="Times New Roman"/>
          <w:color w:val="C00000"/>
          <w:sz w:val="24"/>
          <w:szCs w:val="24"/>
        </w:rPr>
      </w:pPr>
      <w:r w:rsidRPr="00725790">
        <w:rPr>
          <w:rFonts w:ascii="Times New Roman" w:hAnsi="Times New Roman" w:cs="Times New Roman"/>
          <w:sz w:val="6"/>
          <w:szCs w:val="6"/>
        </w:rPr>
        <w:br/>
      </w:r>
      <w:r w:rsidRPr="00E85BDD">
        <w:rPr>
          <w:rFonts w:ascii="Times New Roman" w:hAnsi="Times New Roman" w:cs="Times New Roman"/>
          <w:color w:val="C00000"/>
          <w:sz w:val="24"/>
          <w:szCs w:val="24"/>
        </w:rPr>
        <w:t xml:space="preserve">a) no Vietnã. </w:t>
      </w:r>
    </w:p>
    <w:p w14:paraId="609418E7" w14:textId="77777777" w:rsidR="002B15DA" w:rsidRPr="008472DB" w:rsidRDefault="000A0609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 xml:space="preserve">b) na Coréia. </w:t>
      </w:r>
    </w:p>
    <w:p w14:paraId="1A334A17" w14:textId="77777777" w:rsidR="002B15DA" w:rsidRPr="008472DB" w:rsidRDefault="000A0609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 xml:space="preserve">c) no Iraque. </w:t>
      </w:r>
    </w:p>
    <w:p w14:paraId="7C3B5EDE" w14:textId="77777777" w:rsidR="002B15DA" w:rsidRPr="008472DB" w:rsidRDefault="000A0609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 xml:space="preserve">d) na Argélia. </w:t>
      </w:r>
    </w:p>
    <w:p w14:paraId="0A16EE40" w14:textId="61A2CDE7" w:rsidR="000A0609" w:rsidRPr="008472DB" w:rsidRDefault="000A0609" w:rsidP="002B15D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t>e) no Panamá.​</w:t>
      </w:r>
    </w:p>
    <w:p w14:paraId="3DC1F8C6" w14:textId="5571A64F" w:rsidR="00D37FBE" w:rsidRPr="00725790" w:rsidRDefault="00D37FBE" w:rsidP="002B15DA">
      <w:pPr>
        <w:pStyle w:val="SemEspaamento"/>
        <w:rPr>
          <w:rFonts w:ascii="Times New Roman" w:hAnsi="Times New Roman" w:cs="Times New Roman"/>
          <w:sz w:val="12"/>
          <w:szCs w:val="12"/>
        </w:rPr>
      </w:pPr>
    </w:p>
    <w:p w14:paraId="6F23DC28" w14:textId="77777777" w:rsidR="00627DDD" w:rsidRDefault="00627DDD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2B15DA" w:rsidRPr="00627DDD">
        <w:rPr>
          <w:rFonts w:ascii="Times New Roman" w:hAnsi="Times New Roman" w:cs="Times New Roman"/>
          <w:b/>
          <w:sz w:val="24"/>
          <w:szCs w:val="24"/>
        </w:rPr>
        <w:t>11 -</w:t>
      </w:r>
      <w:r w:rsidR="002B15DA" w:rsidRPr="008472DB">
        <w:rPr>
          <w:rFonts w:ascii="Times New Roman" w:hAnsi="Times New Roman" w:cs="Times New Roman"/>
          <w:sz w:val="24"/>
          <w:szCs w:val="24"/>
        </w:rPr>
        <w:t xml:space="preserve"> </w:t>
      </w:r>
      <w:r w:rsidR="00D37FBE"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Leia as afirmativas.</w:t>
      </w:r>
    </w:p>
    <w:p w14:paraId="222EED4B" w14:textId="77777777" w:rsidR="00627DDD" w:rsidRDefault="00D37FBE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DDD">
        <w:rPr>
          <w:rFonts w:ascii="Times New Roman" w:hAnsi="Times New Roman" w:cs="Times New Roman"/>
          <w:sz w:val="8"/>
          <w:szCs w:val="8"/>
          <w:shd w:val="clear" w:color="auto" w:fill="FFFFFF"/>
        </w:rPr>
        <w:br/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“O princípio que rege o controle exclusivo da metrópole sobre todo comercio realizado com suas colônias” (Capitalismo Comercial)</w:t>
      </w:r>
    </w:p>
    <w:p w14:paraId="4F996C63" w14:textId="77777777" w:rsidR="00627DDD" w:rsidRDefault="00D37FBE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DDD">
        <w:rPr>
          <w:rFonts w:ascii="Times New Roman" w:hAnsi="Times New Roman" w:cs="Times New Roman"/>
          <w:sz w:val="6"/>
          <w:szCs w:val="6"/>
          <w:shd w:val="clear" w:color="auto" w:fill="FFFFFF"/>
        </w:rPr>
        <w:br/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“Quando uma única empresa domina a oferta de determinado produto ou serviço, assim os preços são fixados por uma única empresa gerando grandes lucros.” (Capitalismo Financeiro)</w:t>
      </w:r>
    </w:p>
    <w:p w14:paraId="68EA498E" w14:textId="77777777" w:rsidR="00627DDD" w:rsidRDefault="00D37FBE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DDD">
        <w:rPr>
          <w:rFonts w:ascii="Times New Roman" w:hAnsi="Times New Roman" w:cs="Times New Roman"/>
          <w:sz w:val="6"/>
          <w:szCs w:val="6"/>
          <w:shd w:val="clear" w:color="auto" w:fill="FFFFFF"/>
        </w:rPr>
        <w:br/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Ambas as afirmativas referem-se ao:</w:t>
      </w:r>
    </w:p>
    <w:p w14:paraId="25728C52" w14:textId="7F14CE95" w:rsidR="00D37FBE" w:rsidRPr="008472DB" w:rsidRDefault="00D37FBE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DDD">
        <w:rPr>
          <w:rFonts w:ascii="Times New Roman" w:hAnsi="Times New Roman" w:cs="Times New Roman"/>
          <w:sz w:val="6"/>
          <w:szCs w:val="6"/>
          <w:shd w:val="clear" w:color="auto" w:fill="FFFFFF"/>
        </w:rPr>
        <w:br/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a) Pacto Colonial</w:t>
      </w:r>
    </w:p>
    <w:p w14:paraId="0A1D227A" w14:textId="77777777" w:rsidR="00E84619" w:rsidRPr="00AF24A5" w:rsidRDefault="00D37FBE" w:rsidP="00D37FBE">
      <w:pPr>
        <w:pStyle w:val="SemEspaamen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AF24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b) </w:t>
      </w:r>
      <w:r w:rsidR="00E84619" w:rsidRPr="00AF24A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Monopólio</w:t>
      </w:r>
    </w:p>
    <w:p w14:paraId="52E6EAC2" w14:textId="3C86E66A" w:rsidR="002B15DA" w:rsidRPr="008472DB" w:rsidRDefault="00E84619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c) Oligopólio</w:t>
      </w:r>
      <w:r w:rsidR="00D37FBE"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>d)</w:t>
      </w:r>
      <w:r w:rsidR="00D37FBE"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Protecionismo </w:t>
      </w:r>
      <w:r w:rsidR="00D37FBE"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e)</w:t>
      </w:r>
      <w:r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Holding</w:t>
      </w:r>
    </w:p>
    <w:p w14:paraId="1E424D59" w14:textId="709E04D4" w:rsidR="00E84619" w:rsidRPr="00627DDD" w:rsidRDefault="00E84619" w:rsidP="00D37FBE">
      <w:pPr>
        <w:pStyle w:val="SemEspaamen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792C2D60" w14:textId="65CC884E" w:rsidR="00E84619" w:rsidRPr="008472DB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Questão </w:t>
      </w:r>
      <w:r w:rsidR="00E84619" w:rsidRPr="007C6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 –</w:t>
      </w:r>
      <w:r w:rsidR="00E84619" w:rsidRPr="00847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Comente o que foi o Plano Marshall.</w:t>
      </w:r>
    </w:p>
    <w:p w14:paraId="2FBC4407" w14:textId="4A5DC815" w:rsidR="00E84619" w:rsidRPr="00027355" w:rsidRDefault="00027355" w:rsidP="00D37FBE">
      <w:pPr>
        <w:pStyle w:val="SemEspaamento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Um programa de </w:t>
      </w:r>
      <w:r w:rsidR="000538D4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ajuda econômica </w:t>
      </w:r>
      <w:r w:rsidR="0001114D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dos EUA </w:t>
      </w:r>
      <w:r w:rsidR="00C106A2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>aos países da Europa ocidental</w:t>
      </w:r>
      <w:r w:rsidR="00183C22"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  <w:t xml:space="preserve"> após a segunda guerra mundial </w:t>
      </w:r>
    </w:p>
    <w:p w14:paraId="545C2F8D" w14:textId="589A0C03" w:rsidR="002B15DA" w:rsidRDefault="002B15DA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295FF36" w14:textId="77777777" w:rsidR="007C6F63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F6CA383" w14:textId="77777777" w:rsidR="007C6F63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5C9E42F" w14:textId="77777777" w:rsidR="007C6F63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D43A1D6" w14:textId="77777777" w:rsidR="007C6F63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6A46284" w14:textId="77777777" w:rsidR="007C6F63" w:rsidRPr="008472DB" w:rsidRDefault="007C6F63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6F75153" w14:textId="70314CD2" w:rsidR="00E84619" w:rsidRPr="008472DB" w:rsidRDefault="00E84619" w:rsidP="00E84619">
      <w:pPr>
        <w:pStyle w:val="SemEspaamento"/>
        <w:jc w:val="both"/>
        <w:rPr>
          <w:rFonts w:ascii="Times New Roman" w:hAnsi="Times New Roman" w:cs="Times New Roman"/>
        </w:rPr>
      </w:pPr>
      <w:r w:rsidRPr="008472DB">
        <w:rPr>
          <w:rFonts w:ascii="Times New Roman" w:hAnsi="Times New Roman" w:cs="Times New Roman"/>
        </w:rPr>
        <w:t xml:space="preserve">  GABARITO                                                                                        </w:t>
      </w:r>
    </w:p>
    <w:p w14:paraId="78F7B4E4" w14:textId="77777777" w:rsidR="00E84619" w:rsidRPr="008472DB" w:rsidRDefault="00E84619" w:rsidP="00E84619">
      <w:pPr>
        <w:pStyle w:val="SemEspaamen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E84619" w:rsidRPr="008472DB" w14:paraId="3352A981" w14:textId="77777777" w:rsidTr="0038212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391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2B84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38A1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2B83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352E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F176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2E35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8823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7B3C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8271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F420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  <w:r w:rsidRPr="008472D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FF9" w14:textId="77777777" w:rsidR="00E84619" w:rsidRPr="008472DB" w:rsidRDefault="00E84619" w:rsidP="0038212B">
            <w:pPr>
              <w:pStyle w:val="SemEspaamen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619" w:rsidRPr="008472DB" w14:paraId="17EA78BB" w14:textId="77777777" w:rsidTr="0038212B">
        <w:trPr>
          <w:trHeight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20F" w14:textId="14197592" w:rsidR="00E84619" w:rsidRPr="008472DB" w:rsidRDefault="00A75E29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4E9" w14:textId="19D500C1" w:rsidR="00E84619" w:rsidRPr="008472DB" w:rsidRDefault="0077177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F9C" w14:textId="5DAFCAEC" w:rsidR="00E84619" w:rsidRPr="008472DB" w:rsidRDefault="0077177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9A7" w14:textId="5E8453E7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E88" w14:textId="4A82AADE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2C7" w14:textId="5EDF6ED4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14C" w14:textId="3CABA4EC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4C0" w14:textId="1FE2CD86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947" w14:textId="5AF354B6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8A0" w14:textId="4405AB73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82E" w14:textId="288F32BF" w:rsidR="00E84619" w:rsidRPr="008472DB" w:rsidRDefault="00B61020" w:rsidP="0038212B">
            <w:pPr>
              <w:pStyle w:val="SemEspaamen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79" w14:textId="77777777" w:rsidR="00E84619" w:rsidRPr="008472DB" w:rsidRDefault="00E84619" w:rsidP="0038212B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</w:tbl>
    <w:p w14:paraId="19265442" w14:textId="77777777" w:rsidR="00E84619" w:rsidRPr="008472DB" w:rsidRDefault="00E84619" w:rsidP="00E84619">
      <w:pPr>
        <w:shd w:val="clear" w:color="auto" w:fill="FFFFFF"/>
        <w:jc w:val="both"/>
        <w:rPr>
          <w:rFonts w:ascii="Times New Roman" w:hAnsi="Times New Roman" w:cs="Times New Roman"/>
          <w:color w:val="2E2E2E"/>
        </w:rPr>
      </w:pPr>
    </w:p>
    <w:p w14:paraId="28CBA14A" w14:textId="79E09906" w:rsidR="00E84619" w:rsidRPr="008472DB" w:rsidRDefault="007C6F63" w:rsidP="007C6F63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</w:rPr>
        <w:t xml:space="preserve">Boa Prova!     </w:t>
      </w:r>
      <w:r w:rsidRPr="008472DB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85B79BC" wp14:editId="2859F332">
            <wp:extent cx="447675" cy="447675"/>
            <wp:effectExtent l="0" t="0" r="0" b="9525"/>
            <wp:docPr id="5" name="Imagem 5" descr="kisspng-globe-computer-icons-geography-world-world-wide-web-5ad1d75fe1c487.035530421523701599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kisspng-globe-computer-icons-geography-world-world-wide-web-5ad1d75fe1c487.03553042152370159992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DB">
        <w:rPr>
          <w:rFonts w:ascii="Times New Roman" w:hAnsi="Times New Roman" w:cs="Times New Roman"/>
        </w:rPr>
        <w:t>30 ANOS</w:t>
      </w:r>
    </w:p>
    <w:p w14:paraId="0C13B0A0" w14:textId="2CB813F6" w:rsidR="000A0609" w:rsidRPr="008472DB" w:rsidRDefault="000A0609" w:rsidP="00D37F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8472DB">
        <w:rPr>
          <w:rFonts w:ascii="Times New Roman" w:hAnsi="Times New Roman" w:cs="Times New Roman"/>
          <w:sz w:val="24"/>
          <w:szCs w:val="24"/>
        </w:rPr>
        <w:br/>
      </w:r>
      <w:r w:rsidRPr="008472DB">
        <w:rPr>
          <w:rStyle w:val="sg-text"/>
          <w:rFonts w:ascii="Times New Roman" w:hAnsi="Times New Roman" w:cs="Times New Roman"/>
          <w:sz w:val="24"/>
          <w:szCs w:val="24"/>
        </w:rPr>
        <w:t>​</w:t>
      </w:r>
    </w:p>
    <w:p w14:paraId="4DD38D33" w14:textId="12490787" w:rsidR="00477E55" w:rsidRPr="00E84619" w:rsidRDefault="000A0609" w:rsidP="000A0609">
      <w:pPr>
        <w:pStyle w:val="SemEspaamento"/>
        <w:rPr>
          <w:rFonts w:ascii="Arial" w:hAnsi="Arial" w:cs="Arial"/>
          <w:sz w:val="24"/>
          <w:szCs w:val="24"/>
        </w:rPr>
      </w:pPr>
      <w:r w:rsidRPr="00E84619">
        <w:rPr>
          <w:rFonts w:ascii="Arial" w:hAnsi="Arial" w:cs="Arial"/>
          <w:sz w:val="24"/>
          <w:szCs w:val="24"/>
        </w:rPr>
        <w:br/>
      </w:r>
    </w:p>
    <w:sectPr w:rsidR="00477E55" w:rsidRPr="00E84619" w:rsidSect="00E84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42FC"/>
    <w:multiLevelType w:val="hybridMultilevel"/>
    <w:tmpl w:val="C7D00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0FE"/>
    <w:multiLevelType w:val="hybridMultilevel"/>
    <w:tmpl w:val="66CE6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2DEA"/>
    <w:multiLevelType w:val="hybridMultilevel"/>
    <w:tmpl w:val="E5BCE592"/>
    <w:lvl w:ilvl="0" w:tplc="9800D9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A3898"/>
    <w:multiLevelType w:val="hybridMultilevel"/>
    <w:tmpl w:val="63D6A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70D"/>
    <w:rsid w:val="00011019"/>
    <w:rsid w:val="0001114D"/>
    <w:rsid w:val="00027355"/>
    <w:rsid w:val="000538D4"/>
    <w:rsid w:val="000A0609"/>
    <w:rsid w:val="00116F9F"/>
    <w:rsid w:val="00183C22"/>
    <w:rsid w:val="001C5B98"/>
    <w:rsid w:val="00227601"/>
    <w:rsid w:val="00255B5D"/>
    <w:rsid w:val="002B15DA"/>
    <w:rsid w:val="003217EF"/>
    <w:rsid w:val="00464BF2"/>
    <w:rsid w:val="00477E55"/>
    <w:rsid w:val="00493D6A"/>
    <w:rsid w:val="004B0FD6"/>
    <w:rsid w:val="005753CD"/>
    <w:rsid w:val="005E7027"/>
    <w:rsid w:val="00627DDD"/>
    <w:rsid w:val="006F39B1"/>
    <w:rsid w:val="00725790"/>
    <w:rsid w:val="00771770"/>
    <w:rsid w:val="007B0EC1"/>
    <w:rsid w:val="007C6F63"/>
    <w:rsid w:val="008472DB"/>
    <w:rsid w:val="00881F40"/>
    <w:rsid w:val="009B6436"/>
    <w:rsid w:val="00A61CC1"/>
    <w:rsid w:val="00A75E29"/>
    <w:rsid w:val="00A94DE4"/>
    <w:rsid w:val="00AF24A5"/>
    <w:rsid w:val="00B61020"/>
    <w:rsid w:val="00C106A2"/>
    <w:rsid w:val="00C916BE"/>
    <w:rsid w:val="00D37FBE"/>
    <w:rsid w:val="00E00740"/>
    <w:rsid w:val="00E0357F"/>
    <w:rsid w:val="00E84619"/>
    <w:rsid w:val="00E85BDD"/>
    <w:rsid w:val="00E93DA0"/>
    <w:rsid w:val="00EB4DE6"/>
    <w:rsid w:val="00EC295D"/>
    <w:rsid w:val="00F1370D"/>
    <w:rsid w:val="00F704BF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6A0"/>
  <w15:docId w15:val="{B81A8890-B2D6-9845-93C1-5F8E2DF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19"/>
  </w:style>
  <w:style w:type="paragraph" w:styleId="Ttulo1">
    <w:name w:val="heading 1"/>
    <w:basedOn w:val="Normal"/>
    <w:link w:val="Ttulo1Char"/>
    <w:uiPriority w:val="9"/>
    <w:qFormat/>
    <w:rsid w:val="0047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370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7E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g-text">
    <w:name w:val="sg-text"/>
    <w:basedOn w:val="Fontepargpadro"/>
    <w:rsid w:val="00477E55"/>
  </w:style>
  <w:style w:type="character" w:customStyle="1" w:styleId="sg-buttontext">
    <w:name w:val="sg-button__text"/>
    <w:basedOn w:val="Fontepargpadro"/>
    <w:rsid w:val="002B15DA"/>
  </w:style>
  <w:style w:type="paragraph" w:styleId="PargrafodaLista">
    <w:name w:val="List Paragraph"/>
    <w:basedOn w:val="Normal"/>
    <w:uiPriority w:val="34"/>
    <w:qFormat/>
    <w:rsid w:val="00E84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8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3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9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30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095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11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895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8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7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3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77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2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58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169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image" Target="media/image2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1.bp.blogspot.com/-HlF8NIQ1UsI/Ve_xuL7HFkI/AAAAAAAAQgY/NCaX3q9kVpE/s1600/image002.gif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1161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CRISTOVÃO JACQUES</dc:creator>
  <cp:keywords/>
  <dc:description/>
  <cp:lastModifiedBy>Maria Vitória</cp:lastModifiedBy>
  <cp:revision>19</cp:revision>
  <dcterms:created xsi:type="dcterms:W3CDTF">2021-04-24T16:09:00Z</dcterms:created>
  <dcterms:modified xsi:type="dcterms:W3CDTF">2021-04-24T16:30:00Z</dcterms:modified>
</cp:coreProperties>
</file>