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W w:w="5000" w:type="pct"/>
        <w:tblLook w:val="04A0" w:firstRow="1" w:lastRow="0" w:firstColumn="1" w:lastColumn="0" w:noHBand="0" w:noVBand="1"/>
      </w:tblPr>
      <w:tblGrid>
        <w:gridCol w:w="1184"/>
        <w:gridCol w:w="1901"/>
        <w:gridCol w:w="3119"/>
        <w:gridCol w:w="1047"/>
        <w:gridCol w:w="1196"/>
        <w:gridCol w:w="1534"/>
        <w:gridCol w:w="701"/>
      </w:tblGrid>
      <w:tr w:rsidR="005D25BB" w:rsidRPr="00F907D6" w14:paraId="5969C598" w14:textId="77777777" w:rsidTr="009547A9">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14:paraId="4683B0B2" w14:textId="77777777" w:rsidR="00091C29" w:rsidRPr="00F907D6" w:rsidRDefault="00091C29" w:rsidP="009547A9">
            <w:pPr>
              <w:tabs>
                <w:tab w:val="left" w:pos="284"/>
              </w:tabs>
              <w:ind w:right="118"/>
              <w:jc w:val="both"/>
              <w:rPr>
                <w:rFonts w:ascii="Times New Roman" w:hAnsi="Times New Roman" w:cs="Times New Roman"/>
                <w:b/>
              </w:rPr>
            </w:pPr>
            <w:r w:rsidRPr="00F907D6">
              <w:rPr>
                <w:rFonts w:ascii="Times New Roman" w:hAnsi="Times New Roman" w:cs="Times New Roman"/>
                <w:b/>
                <w:noProof/>
                <w:lang w:eastAsia="pt-BR"/>
              </w:rPr>
              <w:drawing>
                <wp:anchor distT="0" distB="0" distL="114300" distR="114300" simplePos="0" relativeHeight="251659264" behindDoc="1" locked="0" layoutInCell="1" allowOverlap="1" wp14:anchorId="0CC5613A" wp14:editId="0B2FAFA3">
                  <wp:simplePos x="0" y="0"/>
                  <wp:positionH relativeFrom="column">
                    <wp:posOffset>-31750</wp:posOffset>
                  </wp:positionH>
                  <wp:positionV relativeFrom="paragraph">
                    <wp:posOffset>4445</wp:posOffset>
                  </wp:positionV>
                  <wp:extent cx="669290" cy="66992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14:paraId="451E88C9" w14:textId="77777777" w:rsidR="00091C29" w:rsidRPr="00F907D6" w:rsidRDefault="00091C29" w:rsidP="009547A9">
            <w:pPr>
              <w:tabs>
                <w:tab w:val="left" w:pos="284"/>
              </w:tabs>
              <w:ind w:right="118"/>
              <w:jc w:val="center"/>
              <w:rPr>
                <w:rFonts w:ascii="Times New Roman" w:hAnsi="Times New Roman" w:cs="Times New Roman"/>
                <w:b/>
              </w:rPr>
            </w:pPr>
            <w:r w:rsidRPr="00F907D6">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14:paraId="3F7264FB"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14:paraId="2298C27C" w14:textId="77777777" w:rsidR="00091C29" w:rsidRPr="00F907D6" w:rsidRDefault="00091C29" w:rsidP="009547A9">
            <w:pPr>
              <w:tabs>
                <w:tab w:val="left" w:pos="284"/>
              </w:tabs>
              <w:ind w:right="118"/>
              <w:jc w:val="both"/>
              <w:rPr>
                <w:rFonts w:ascii="Times New Roman" w:hAnsi="Times New Roman" w:cs="Times New Roman"/>
                <w:b/>
              </w:rPr>
            </w:pPr>
          </w:p>
        </w:tc>
      </w:tr>
      <w:tr w:rsidR="005D25BB" w:rsidRPr="00F907D6" w14:paraId="11272E40" w14:textId="77777777" w:rsidTr="009547A9">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49CE3B0D" w14:textId="77777777" w:rsidR="00091C29" w:rsidRPr="00F907D6" w:rsidRDefault="00091C29" w:rsidP="009547A9">
            <w:pPr>
              <w:rPr>
                <w:rFonts w:ascii="Times New Roman" w:hAnsi="Times New Roman" w:cs="Times New Roman"/>
                <w:b/>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14:paraId="07BC2B9B" w14:textId="6B39AEAD"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 xml:space="preserve"> 6º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14:paraId="58E19088"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Professor: CRISTOVÃO</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60728639" w14:textId="4EE07AA2" w:rsidR="00091C29" w:rsidRPr="00F907D6" w:rsidRDefault="00091C29" w:rsidP="006C22B9">
            <w:pPr>
              <w:tabs>
                <w:tab w:val="left" w:pos="284"/>
              </w:tabs>
              <w:ind w:right="118"/>
              <w:rPr>
                <w:rFonts w:ascii="Times New Roman" w:hAnsi="Times New Roman" w:cs="Times New Roman"/>
                <w:b/>
              </w:rPr>
            </w:pPr>
            <w:r w:rsidRPr="00F907D6">
              <w:rPr>
                <w:rFonts w:ascii="Times New Roman" w:hAnsi="Times New Roman" w:cs="Times New Roman"/>
                <w:b/>
              </w:rPr>
              <w:t xml:space="preserve">Data:     </w:t>
            </w:r>
            <w:r w:rsidR="006C22B9">
              <w:rPr>
                <w:rFonts w:ascii="Times New Roman" w:hAnsi="Times New Roman" w:cs="Times New Roman"/>
                <w:b/>
              </w:rPr>
              <w:t xml:space="preserve">    </w:t>
            </w:r>
            <w:bookmarkStart w:id="0" w:name="_GoBack"/>
            <w:bookmarkEnd w:id="0"/>
            <w:r w:rsidRPr="00F907D6">
              <w:rPr>
                <w:rFonts w:ascii="Times New Roman" w:hAnsi="Times New Roman" w:cs="Times New Roman"/>
                <w:b/>
              </w:rPr>
              <w:t>/</w:t>
            </w:r>
            <w:r w:rsidR="006C22B9">
              <w:rPr>
                <w:rFonts w:ascii="Times New Roman" w:hAnsi="Times New Roman" w:cs="Times New Roman"/>
                <w:b/>
              </w:rPr>
              <w:t>04</w:t>
            </w:r>
            <w:r w:rsidRPr="00F907D6">
              <w:rPr>
                <w:rFonts w:ascii="Times New Roman" w:hAnsi="Times New Roman" w:cs="Times New Roman"/>
                <w:b/>
              </w:rPr>
              <w:t>/2021</w:t>
            </w:r>
          </w:p>
        </w:tc>
        <w:tc>
          <w:tcPr>
            <w:tcW w:w="718" w:type="pct"/>
            <w:tcBorders>
              <w:top w:val="single" w:sz="4" w:space="0" w:color="auto"/>
              <w:left w:val="single" w:sz="4" w:space="0" w:color="auto"/>
              <w:bottom w:val="single" w:sz="4" w:space="0" w:color="auto"/>
              <w:right w:val="single" w:sz="4" w:space="0" w:color="auto"/>
            </w:tcBorders>
            <w:vAlign w:val="bottom"/>
            <w:hideMark/>
          </w:tcPr>
          <w:p w14:paraId="24942A3A"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14:paraId="6324ADAA" w14:textId="77777777" w:rsidR="00091C29" w:rsidRPr="00F907D6" w:rsidRDefault="00091C29" w:rsidP="009547A9">
            <w:pPr>
              <w:tabs>
                <w:tab w:val="left" w:pos="284"/>
              </w:tabs>
              <w:ind w:right="118"/>
              <w:rPr>
                <w:rFonts w:ascii="Times New Roman" w:hAnsi="Times New Roman" w:cs="Times New Roman"/>
                <w:b/>
              </w:rPr>
            </w:pPr>
          </w:p>
        </w:tc>
      </w:tr>
      <w:tr w:rsidR="005D25BB" w:rsidRPr="00F907D6" w14:paraId="0EA1F390" w14:textId="77777777" w:rsidTr="009547A9">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725F869" w14:textId="77777777" w:rsidR="00091C29" w:rsidRPr="00F907D6" w:rsidRDefault="00091C29" w:rsidP="009547A9">
            <w:pPr>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6B79F98" w14:textId="77777777" w:rsidR="00091C29" w:rsidRPr="00F907D6" w:rsidRDefault="00091C29" w:rsidP="009547A9">
            <w:pPr>
              <w:rPr>
                <w:rFonts w:ascii="Times New Roman" w:hAnsi="Times New Roman" w:cs="Times New Roman"/>
                <w: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D72870C" w14:textId="77777777" w:rsidR="00091C29" w:rsidRPr="00F907D6" w:rsidRDefault="00091C29" w:rsidP="009547A9">
            <w:pPr>
              <w:rPr>
                <w:rFonts w:ascii="Times New Roman" w:hAnsi="Times New Roman" w:cs="Times New Roman"/>
                <w:b/>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DB3C8E1" w14:textId="77777777" w:rsidR="00091C29" w:rsidRPr="00F907D6" w:rsidRDefault="00091C29" w:rsidP="009547A9">
            <w:pPr>
              <w:rPr>
                <w:rFonts w:ascii="Times New Roman" w:hAnsi="Times New Roman" w:cs="Times New Roman"/>
                <w:b/>
              </w:rPr>
            </w:pPr>
          </w:p>
        </w:tc>
        <w:tc>
          <w:tcPr>
            <w:tcW w:w="718" w:type="pct"/>
            <w:tcBorders>
              <w:top w:val="single" w:sz="4" w:space="0" w:color="auto"/>
              <w:left w:val="single" w:sz="4" w:space="0" w:color="auto"/>
              <w:bottom w:val="single" w:sz="4" w:space="0" w:color="auto"/>
              <w:right w:val="single" w:sz="4" w:space="0" w:color="auto"/>
            </w:tcBorders>
            <w:vAlign w:val="bottom"/>
            <w:hideMark/>
          </w:tcPr>
          <w:p w14:paraId="652E1A68"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14:paraId="34B7EA3D" w14:textId="77777777" w:rsidR="00091C29" w:rsidRPr="00F907D6" w:rsidRDefault="00091C29" w:rsidP="009547A9">
            <w:pPr>
              <w:tabs>
                <w:tab w:val="left" w:pos="284"/>
              </w:tabs>
              <w:ind w:right="118"/>
              <w:rPr>
                <w:rFonts w:ascii="Times New Roman" w:hAnsi="Times New Roman" w:cs="Times New Roman"/>
                <w:b/>
              </w:rPr>
            </w:pPr>
          </w:p>
        </w:tc>
      </w:tr>
      <w:tr w:rsidR="005D25BB" w:rsidRPr="00F907D6" w14:paraId="5BC328D9" w14:textId="77777777" w:rsidTr="00F907D6">
        <w:trPr>
          <w:trHeight w:val="334"/>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609A723" w14:textId="77777777" w:rsidR="00091C29" w:rsidRPr="00F907D6" w:rsidRDefault="00091C29" w:rsidP="009547A9">
            <w:pPr>
              <w:rPr>
                <w:rFonts w:ascii="Times New Roman" w:hAnsi="Times New Roman" w:cs="Times New Roman"/>
                <w:b/>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14:paraId="6B5DE305"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Nome:</w:t>
            </w:r>
          </w:p>
        </w:tc>
        <w:tc>
          <w:tcPr>
            <w:tcW w:w="560" w:type="pct"/>
            <w:tcBorders>
              <w:top w:val="single" w:sz="4" w:space="0" w:color="auto"/>
              <w:left w:val="single" w:sz="4" w:space="0" w:color="auto"/>
              <w:bottom w:val="single" w:sz="4" w:space="0" w:color="auto"/>
              <w:right w:val="single" w:sz="4" w:space="0" w:color="auto"/>
            </w:tcBorders>
            <w:vAlign w:val="bottom"/>
            <w:hideMark/>
          </w:tcPr>
          <w:p w14:paraId="0BDB3A05"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14:paraId="744D8763" w14:textId="77777777" w:rsidR="00091C29" w:rsidRPr="00F907D6" w:rsidRDefault="00091C29" w:rsidP="009547A9">
            <w:pPr>
              <w:tabs>
                <w:tab w:val="left" w:pos="284"/>
              </w:tabs>
              <w:ind w:right="118"/>
              <w:rPr>
                <w:rFonts w:ascii="Times New Roman" w:hAnsi="Times New Roman" w:cs="Times New Roman"/>
                <w:b/>
              </w:rPr>
            </w:pPr>
            <w:r w:rsidRPr="00F907D6">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14:paraId="5D4FDC4C" w14:textId="77777777" w:rsidR="00091C29" w:rsidRPr="00F907D6" w:rsidRDefault="00091C29" w:rsidP="009547A9">
            <w:pPr>
              <w:tabs>
                <w:tab w:val="left" w:pos="284"/>
              </w:tabs>
              <w:ind w:right="118"/>
              <w:rPr>
                <w:rFonts w:ascii="Times New Roman" w:hAnsi="Times New Roman" w:cs="Times New Roman"/>
                <w:b/>
              </w:rPr>
            </w:pPr>
          </w:p>
        </w:tc>
      </w:tr>
      <w:tr w:rsidR="005D25BB" w:rsidRPr="00F907D6" w14:paraId="3143B00B" w14:textId="77777777" w:rsidTr="009547A9">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14:paraId="6902F37B" w14:textId="5B1C5DFE" w:rsidR="00091C29" w:rsidRPr="00F907D6" w:rsidRDefault="00091C29" w:rsidP="00A80ADB">
            <w:pPr>
              <w:pStyle w:val="PargrafodaLista"/>
              <w:tabs>
                <w:tab w:val="left" w:pos="284"/>
              </w:tabs>
              <w:ind w:left="0" w:right="118"/>
              <w:jc w:val="center"/>
              <w:rPr>
                <w:b/>
              </w:rPr>
            </w:pPr>
            <w:r w:rsidRPr="00F907D6">
              <w:rPr>
                <w:b/>
              </w:rPr>
              <w:t>II - VERIFICAÇÃO DA APRENDIZAGEM DE GEOGRAFIA - ABRIL</w:t>
            </w:r>
          </w:p>
        </w:tc>
      </w:tr>
    </w:tbl>
    <w:p w14:paraId="1C4B018B" w14:textId="77777777" w:rsidR="00091C29" w:rsidRPr="00F907D6" w:rsidRDefault="00091C29" w:rsidP="00BC49ED">
      <w:pPr>
        <w:pStyle w:val="SemEspaamento"/>
        <w:rPr>
          <w:rFonts w:ascii="Times New Roman" w:hAnsi="Times New Roman" w:cs="Times New Roman"/>
          <w:sz w:val="16"/>
        </w:rPr>
      </w:pPr>
    </w:p>
    <w:p w14:paraId="2AE1E307" w14:textId="739394FF" w:rsidR="009F7291" w:rsidRPr="005D25BB" w:rsidRDefault="00DF50A3" w:rsidP="00BC49ED">
      <w:pPr>
        <w:pStyle w:val="SemEspaamento"/>
        <w:rPr>
          <w:rFonts w:ascii="Times New Roman" w:hAnsi="Times New Roman" w:cs="Times New Roman"/>
          <w:sz w:val="24"/>
          <w:szCs w:val="24"/>
        </w:rPr>
      </w:pPr>
      <w:r w:rsidRPr="005D25BB">
        <w:rPr>
          <w:rFonts w:ascii="Times New Roman" w:hAnsi="Times New Roman" w:cs="Times New Roman"/>
          <w:b/>
          <w:sz w:val="24"/>
          <w:szCs w:val="24"/>
        </w:rPr>
        <w:t>Questão 0</w:t>
      </w:r>
      <w:r w:rsidR="009F7291" w:rsidRPr="005D25BB">
        <w:rPr>
          <w:rFonts w:ascii="Times New Roman" w:hAnsi="Times New Roman" w:cs="Times New Roman"/>
          <w:b/>
          <w:sz w:val="24"/>
          <w:szCs w:val="24"/>
        </w:rPr>
        <w:t>1 –</w:t>
      </w:r>
      <w:r w:rsidR="009F7291" w:rsidRPr="005D25BB">
        <w:rPr>
          <w:rFonts w:ascii="Times New Roman" w:hAnsi="Times New Roman" w:cs="Times New Roman"/>
          <w:sz w:val="24"/>
          <w:szCs w:val="24"/>
        </w:rPr>
        <w:t xml:space="preserve"> Diversas são as emoções e sentimentos referentes aos lugares, essas emoções e sentimentos podem ser positivas ou negativas. A ______________________________ demonstra </w:t>
      </w:r>
      <w:r w:rsidR="004C7C90" w:rsidRPr="005D25BB">
        <w:rPr>
          <w:rFonts w:ascii="Times New Roman" w:hAnsi="Times New Roman" w:cs="Times New Roman"/>
          <w:sz w:val="24"/>
          <w:szCs w:val="24"/>
        </w:rPr>
        <w:t>o amor, apreço, carinho por um determinado lugar, as boas lembranças, a vivência, fazem com que se crie vínculo afetivo e carinho com este local.</w:t>
      </w:r>
    </w:p>
    <w:p w14:paraId="4B6DF176" w14:textId="3B599D48" w:rsidR="004C7C90" w:rsidRPr="005D25BB" w:rsidRDefault="004C7C90"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 xml:space="preserve">A </w:t>
      </w:r>
      <w:r w:rsidR="00DF50A3" w:rsidRPr="005D25BB">
        <w:rPr>
          <w:rFonts w:ascii="Times New Roman" w:hAnsi="Times New Roman" w:cs="Times New Roman"/>
          <w:sz w:val="24"/>
          <w:szCs w:val="24"/>
        </w:rPr>
        <w:t>palavra que completa o espaço é:</w:t>
      </w:r>
    </w:p>
    <w:p w14:paraId="34C9C364" w14:textId="77777777" w:rsidR="00DF50A3" w:rsidRPr="005D25BB" w:rsidRDefault="00DF50A3" w:rsidP="00BC49ED">
      <w:pPr>
        <w:pStyle w:val="SemEspaamento"/>
        <w:rPr>
          <w:rFonts w:ascii="Times New Roman" w:hAnsi="Times New Roman" w:cs="Times New Roman"/>
          <w:sz w:val="6"/>
          <w:szCs w:val="6"/>
        </w:rPr>
      </w:pPr>
    </w:p>
    <w:p w14:paraId="4D83CB95" w14:textId="74517925" w:rsidR="004C7C90" w:rsidRPr="005D25BB" w:rsidRDefault="004C7C90" w:rsidP="004C7C90">
      <w:pPr>
        <w:pStyle w:val="SemEspaamento"/>
        <w:rPr>
          <w:rFonts w:ascii="Times New Roman" w:hAnsi="Times New Roman" w:cs="Times New Roman"/>
          <w:sz w:val="24"/>
          <w:szCs w:val="24"/>
        </w:rPr>
      </w:pPr>
      <w:r w:rsidRPr="005D25BB">
        <w:rPr>
          <w:rFonts w:ascii="Times New Roman" w:hAnsi="Times New Roman" w:cs="Times New Roman"/>
          <w:sz w:val="24"/>
          <w:szCs w:val="24"/>
        </w:rPr>
        <w:t>a) xenofobia</w:t>
      </w:r>
    </w:p>
    <w:p w14:paraId="74A16D4F" w14:textId="303BED22" w:rsidR="004C7C90" w:rsidRPr="005D25BB" w:rsidRDefault="004C7C90" w:rsidP="004C7C90">
      <w:pPr>
        <w:pStyle w:val="SemEspaamento"/>
        <w:rPr>
          <w:rFonts w:ascii="Times New Roman" w:hAnsi="Times New Roman" w:cs="Times New Roman"/>
          <w:sz w:val="24"/>
          <w:szCs w:val="24"/>
        </w:rPr>
      </w:pPr>
      <w:r w:rsidRPr="005D25BB">
        <w:rPr>
          <w:rFonts w:ascii="Times New Roman" w:hAnsi="Times New Roman" w:cs="Times New Roman"/>
          <w:sz w:val="24"/>
          <w:szCs w:val="24"/>
        </w:rPr>
        <w:t>b) topofobia</w:t>
      </w:r>
    </w:p>
    <w:p w14:paraId="060505CD" w14:textId="1C699B19" w:rsidR="004C7C90" w:rsidRPr="005D25BB" w:rsidRDefault="004C7C90" w:rsidP="004C7C90">
      <w:pPr>
        <w:pStyle w:val="SemEspaamento"/>
        <w:rPr>
          <w:rFonts w:ascii="Times New Roman" w:hAnsi="Times New Roman" w:cs="Times New Roman"/>
          <w:sz w:val="24"/>
          <w:szCs w:val="24"/>
        </w:rPr>
      </w:pPr>
      <w:r w:rsidRPr="005D25BB">
        <w:rPr>
          <w:rFonts w:ascii="Times New Roman" w:hAnsi="Times New Roman" w:cs="Times New Roman"/>
          <w:sz w:val="24"/>
          <w:szCs w:val="24"/>
        </w:rPr>
        <w:t>c) topofolia</w:t>
      </w:r>
    </w:p>
    <w:p w14:paraId="1A6FD80A" w14:textId="78F05849" w:rsidR="004C7C90" w:rsidRPr="005D25BB" w:rsidRDefault="004C7C90" w:rsidP="004C7C90">
      <w:pPr>
        <w:pStyle w:val="SemEspaamento"/>
        <w:rPr>
          <w:rFonts w:ascii="Times New Roman" w:hAnsi="Times New Roman" w:cs="Times New Roman"/>
          <w:sz w:val="24"/>
          <w:szCs w:val="24"/>
        </w:rPr>
      </w:pPr>
      <w:r w:rsidRPr="005D25BB">
        <w:rPr>
          <w:rFonts w:ascii="Times New Roman" w:hAnsi="Times New Roman" w:cs="Times New Roman"/>
          <w:sz w:val="24"/>
          <w:szCs w:val="24"/>
        </w:rPr>
        <w:t>d) xerofolia</w:t>
      </w:r>
    </w:p>
    <w:p w14:paraId="21172DC4" w14:textId="42B8E23B" w:rsidR="004C7C90" w:rsidRPr="005D25BB" w:rsidRDefault="004C7C90" w:rsidP="004C7C90">
      <w:pPr>
        <w:pStyle w:val="SemEspaamento"/>
        <w:rPr>
          <w:rFonts w:ascii="Times New Roman" w:hAnsi="Times New Roman" w:cs="Times New Roman"/>
          <w:sz w:val="12"/>
          <w:szCs w:val="12"/>
        </w:rPr>
      </w:pPr>
    </w:p>
    <w:p w14:paraId="0A824512" w14:textId="3AE42A7A" w:rsidR="00BC49ED" w:rsidRDefault="005D25BB" w:rsidP="005D25BB">
      <w:pPr>
        <w:pStyle w:val="NormalWeb"/>
        <w:shd w:val="clear" w:color="auto" w:fill="FFFFFF"/>
        <w:spacing w:before="0" w:beforeAutospacing="0" w:after="0" w:afterAutospacing="0"/>
      </w:pPr>
      <w:r w:rsidRPr="00DF50A3">
        <w:rPr>
          <w:b/>
        </w:rPr>
        <w:t>Questão 0</w:t>
      </w:r>
      <w:r w:rsidR="004C7C90" w:rsidRPr="005D25BB">
        <w:rPr>
          <w:b/>
        </w:rPr>
        <w:t xml:space="preserve">2 </w:t>
      </w:r>
      <w:r w:rsidR="00BC49ED" w:rsidRPr="005D25BB">
        <w:rPr>
          <w:b/>
        </w:rPr>
        <w:t xml:space="preserve">- </w:t>
      </w:r>
      <w:r w:rsidR="00BC49ED" w:rsidRPr="005D25BB">
        <w:t>Observe o mapa de divisão regional do Brasil e, em seguida, assinale a proposição correta:</w:t>
      </w:r>
    </w:p>
    <w:p w14:paraId="2E29CDE9" w14:textId="77777777" w:rsidR="005D25BB" w:rsidRPr="005D25BB" w:rsidRDefault="005D25BB" w:rsidP="005D25BB">
      <w:pPr>
        <w:pStyle w:val="NormalWeb"/>
        <w:shd w:val="clear" w:color="auto" w:fill="FFFFFF"/>
        <w:spacing w:before="0" w:beforeAutospacing="0" w:after="0" w:afterAutospacing="0"/>
        <w:rPr>
          <w:sz w:val="8"/>
          <w:szCs w:val="6"/>
        </w:rPr>
      </w:pPr>
    </w:p>
    <w:p w14:paraId="42A07584" w14:textId="77777777" w:rsidR="00BC49ED" w:rsidRDefault="00BC49ED" w:rsidP="005D25BB">
      <w:pPr>
        <w:pStyle w:val="NormalWeb"/>
        <w:shd w:val="clear" w:color="auto" w:fill="FFFFFF"/>
        <w:spacing w:before="0" w:beforeAutospacing="0" w:after="0" w:afterAutospacing="0"/>
        <w:jc w:val="center"/>
        <w:rPr>
          <w:bdr w:val="none" w:sz="0" w:space="0" w:color="auto" w:frame="1"/>
        </w:rPr>
      </w:pPr>
      <w:r w:rsidRPr="005D25BB">
        <w:rPr>
          <w:noProof/>
          <w:bdr w:val="none" w:sz="0" w:space="0" w:color="auto" w:frame="1"/>
        </w:rPr>
        <w:drawing>
          <wp:inline distT="0" distB="0" distL="0" distR="0" wp14:anchorId="0FF9BB7D" wp14:editId="28FCCA24">
            <wp:extent cx="3569157" cy="3495675"/>
            <wp:effectExtent l="0" t="0" r="0" b="0"/>
            <wp:docPr id="2" name="Imagem 2" descr="Divisão regional brasilei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ivisão regional brasileir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574229" cy="3500643"/>
                    </a:xfrm>
                    <a:prstGeom prst="rect">
                      <a:avLst/>
                    </a:prstGeom>
                    <a:noFill/>
                    <a:ln>
                      <a:noFill/>
                    </a:ln>
                  </pic:spPr>
                </pic:pic>
              </a:graphicData>
            </a:graphic>
          </wp:inline>
        </w:drawing>
      </w:r>
      <w:r w:rsidRPr="005D25BB">
        <w:rPr>
          <w:bdr w:val="none" w:sz="0" w:space="0" w:color="auto" w:frame="1"/>
        </w:rPr>
        <w:br/>
      </w:r>
      <w:r w:rsidRPr="005D25BB">
        <w:rPr>
          <w:sz w:val="18"/>
          <w:bdr w:val="none" w:sz="0" w:space="0" w:color="auto" w:frame="1"/>
        </w:rPr>
        <w:t>Divisão regional brasileira</w:t>
      </w:r>
    </w:p>
    <w:p w14:paraId="65F0915C" w14:textId="77777777" w:rsidR="005D25BB" w:rsidRPr="005D25BB" w:rsidRDefault="005D25BB" w:rsidP="005D25BB">
      <w:pPr>
        <w:pStyle w:val="NormalWeb"/>
        <w:shd w:val="clear" w:color="auto" w:fill="FFFFFF"/>
        <w:spacing w:before="0" w:beforeAutospacing="0" w:after="0" w:afterAutospacing="0"/>
        <w:jc w:val="center"/>
        <w:rPr>
          <w:sz w:val="14"/>
        </w:rPr>
      </w:pPr>
    </w:p>
    <w:p w14:paraId="20C928B7"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eastAsia="Times New Roman" w:hAnsi="Times New Roman" w:cs="Times New Roman"/>
          <w:sz w:val="24"/>
          <w:szCs w:val="24"/>
          <w:lang w:eastAsia="pt-BR"/>
        </w:rPr>
        <w:t>a)</w:t>
      </w:r>
      <w:r w:rsidRPr="005D25BB">
        <w:rPr>
          <w:rFonts w:ascii="Times New Roman" w:hAnsi="Times New Roman" w:cs="Times New Roman"/>
          <w:sz w:val="24"/>
          <w:szCs w:val="24"/>
        </w:rPr>
        <w:t xml:space="preserve"> 1 – Nordeste, 2 - Sudeste, 3 – Sul, 4 – Centro-Oeste e 5 – Norte</w:t>
      </w:r>
    </w:p>
    <w:p w14:paraId="602BAD33"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1 – Sudeste, 2 – Sul, 3 – Norte, 4 – Nordeste e 5 Centro-Oeste</w:t>
      </w:r>
    </w:p>
    <w:p w14:paraId="06A06AA0"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1 – Norte, 2 – Nordeste, 3 – Centro-Oeste, 4 – Sudeste e 5 – Sul</w:t>
      </w:r>
    </w:p>
    <w:p w14:paraId="53274195"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1 – Sul, 2 – Centro-Oeste, 3 – Sudeste, 4 – Norte e 5 – Nordeste</w:t>
      </w:r>
    </w:p>
    <w:p w14:paraId="240BD995" w14:textId="14DB06AD"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1 – Centro-Oeste, 2 – Norte, 3 – Sul, 4 – Nordeste e 5</w:t>
      </w:r>
      <w:r w:rsidR="00E43733">
        <w:rPr>
          <w:rFonts w:ascii="Times New Roman" w:hAnsi="Times New Roman" w:cs="Times New Roman"/>
          <w:sz w:val="24"/>
          <w:szCs w:val="24"/>
        </w:rPr>
        <w:t xml:space="preserve"> –</w:t>
      </w:r>
      <w:r w:rsidRPr="005D25BB">
        <w:rPr>
          <w:rFonts w:ascii="Times New Roman" w:hAnsi="Times New Roman" w:cs="Times New Roman"/>
          <w:sz w:val="24"/>
          <w:szCs w:val="24"/>
        </w:rPr>
        <w:t xml:space="preserve"> Sudeste</w:t>
      </w:r>
    </w:p>
    <w:p w14:paraId="75A6E48B" w14:textId="77777777" w:rsidR="00BC49ED" w:rsidRPr="004525ED" w:rsidRDefault="00BC49ED" w:rsidP="00BC49ED">
      <w:pPr>
        <w:pStyle w:val="SemEspaamento"/>
        <w:rPr>
          <w:rFonts w:ascii="Times New Roman" w:hAnsi="Times New Roman" w:cs="Times New Roman"/>
          <w:sz w:val="12"/>
          <w:szCs w:val="12"/>
        </w:rPr>
      </w:pPr>
    </w:p>
    <w:p w14:paraId="1E9AAA46" w14:textId="2810D7C0" w:rsidR="00BC49ED" w:rsidRDefault="004525ED" w:rsidP="00BC49ED">
      <w:pPr>
        <w:pStyle w:val="SemEspaamento"/>
        <w:rPr>
          <w:rFonts w:ascii="Times New Roman" w:hAnsi="Times New Roman" w:cs="Times New Roman"/>
          <w:sz w:val="24"/>
          <w:szCs w:val="24"/>
        </w:rPr>
      </w:pPr>
      <w:r w:rsidRPr="00DF50A3">
        <w:rPr>
          <w:rFonts w:ascii="Times New Roman" w:hAnsi="Times New Roman" w:cs="Times New Roman"/>
          <w:b/>
          <w:sz w:val="24"/>
          <w:szCs w:val="24"/>
        </w:rPr>
        <w:t>Questão 0</w:t>
      </w:r>
      <w:r w:rsidR="004C7C90" w:rsidRPr="004525ED">
        <w:rPr>
          <w:rFonts w:ascii="Times New Roman" w:hAnsi="Times New Roman" w:cs="Times New Roman"/>
          <w:b/>
          <w:sz w:val="24"/>
          <w:szCs w:val="24"/>
        </w:rPr>
        <w:t>3</w:t>
      </w:r>
      <w:r w:rsidR="00BC49ED" w:rsidRPr="004525ED">
        <w:rPr>
          <w:rFonts w:ascii="Times New Roman" w:hAnsi="Times New Roman" w:cs="Times New Roman"/>
          <w:b/>
          <w:sz w:val="24"/>
          <w:szCs w:val="24"/>
        </w:rPr>
        <w:t xml:space="preserve"> –</w:t>
      </w:r>
      <w:r w:rsidR="00BC49ED" w:rsidRPr="005D25BB">
        <w:rPr>
          <w:rFonts w:ascii="Times New Roman" w:hAnsi="Times New Roman" w:cs="Times New Roman"/>
          <w:sz w:val="24"/>
          <w:szCs w:val="24"/>
        </w:rPr>
        <w:t xml:space="preserve"> Durante a década de 1980, a imprensa e os meios diplomáticos passaram a utilizar as expressões “Norte e Sul” para referir respectivamente aos países.</w:t>
      </w:r>
    </w:p>
    <w:p w14:paraId="029961A7" w14:textId="77777777" w:rsidR="004525ED" w:rsidRPr="004525ED" w:rsidRDefault="004525ED" w:rsidP="00BC49ED">
      <w:pPr>
        <w:pStyle w:val="SemEspaamento"/>
        <w:rPr>
          <w:rFonts w:ascii="Times New Roman" w:hAnsi="Times New Roman" w:cs="Times New Roman"/>
          <w:sz w:val="6"/>
          <w:szCs w:val="6"/>
        </w:rPr>
      </w:pPr>
    </w:p>
    <w:p w14:paraId="2E8309FC"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tecnológicos e culturais</w:t>
      </w:r>
    </w:p>
    <w:p w14:paraId="7422D81E"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religiosos e guerrilheiros</w:t>
      </w:r>
    </w:p>
    <w:p w14:paraId="77C9F35A"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exportadores e importadores</w:t>
      </w:r>
    </w:p>
    <w:p w14:paraId="1989B8A9"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desenvolvidos e subdesenvolvidos</w:t>
      </w:r>
    </w:p>
    <w:p w14:paraId="537DF3B3"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produtores e os não produtores</w:t>
      </w:r>
    </w:p>
    <w:p w14:paraId="21FAFEBC" w14:textId="77777777" w:rsidR="00BC49ED" w:rsidRPr="008B465A" w:rsidRDefault="00BC49ED" w:rsidP="00BC49ED">
      <w:pPr>
        <w:pStyle w:val="SemEspaamento"/>
        <w:rPr>
          <w:rFonts w:ascii="Times New Roman" w:hAnsi="Times New Roman" w:cs="Times New Roman"/>
          <w:sz w:val="12"/>
          <w:szCs w:val="12"/>
        </w:rPr>
      </w:pPr>
    </w:p>
    <w:p w14:paraId="350B2A92" w14:textId="2D75A470" w:rsidR="00BC49ED" w:rsidRPr="005D25BB" w:rsidRDefault="008B465A" w:rsidP="00BC49ED">
      <w:pPr>
        <w:pStyle w:val="SemEspaamento"/>
        <w:rPr>
          <w:rFonts w:ascii="Times New Roman" w:hAnsi="Times New Roman" w:cs="Times New Roman"/>
          <w:sz w:val="24"/>
          <w:szCs w:val="24"/>
        </w:rPr>
      </w:pPr>
      <w:r w:rsidRPr="00DF50A3">
        <w:rPr>
          <w:rFonts w:ascii="Times New Roman" w:hAnsi="Times New Roman" w:cs="Times New Roman"/>
          <w:b/>
          <w:sz w:val="24"/>
          <w:szCs w:val="24"/>
        </w:rPr>
        <w:t>Questão 0</w:t>
      </w:r>
      <w:r w:rsidR="004C7C90" w:rsidRPr="008B465A">
        <w:rPr>
          <w:rFonts w:ascii="Times New Roman" w:hAnsi="Times New Roman" w:cs="Times New Roman"/>
          <w:b/>
          <w:sz w:val="24"/>
          <w:szCs w:val="24"/>
        </w:rPr>
        <w:t>4</w:t>
      </w:r>
      <w:r w:rsidR="00BC49ED" w:rsidRPr="008B465A">
        <w:rPr>
          <w:rFonts w:ascii="Times New Roman" w:hAnsi="Times New Roman" w:cs="Times New Roman"/>
          <w:b/>
          <w:sz w:val="24"/>
          <w:szCs w:val="24"/>
        </w:rPr>
        <w:t xml:space="preserve"> -</w:t>
      </w:r>
      <w:r w:rsidR="00BC49ED" w:rsidRPr="005D25BB">
        <w:rPr>
          <w:rFonts w:ascii="Times New Roman" w:hAnsi="Times New Roman" w:cs="Times New Roman"/>
          <w:sz w:val="24"/>
          <w:szCs w:val="24"/>
        </w:rPr>
        <w:t xml:space="preserve"> Categoria amplamente utilizada no âmbito da política, esse conceito é comumente entendido como uma área delimitada por fronteiras e está relacionado com uma configuração de poder. É, portanto, uma área apropriada, uma porção do espaço geográfico onde uma relação hierárquica estabelece-se.</w:t>
      </w:r>
    </w:p>
    <w:p w14:paraId="15322931" w14:textId="77777777" w:rsidR="008B465A" w:rsidRDefault="008B465A" w:rsidP="00BC49ED">
      <w:pPr>
        <w:pStyle w:val="SemEspaamento"/>
        <w:rPr>
          <w:rFonts w:ascii="Times New Roman" w:hAnsi="Times New Roman" w:cs="Times New Roman"/>
          <w:sz w:val="24"/>
          <w:szCs w:val="24"/>
        </w:rPr>
      </w:pPr>
    </w:p>
    <w:p w14:paraId="086CE654" w14:textId="77777777" w:rsidR="00BC49ED"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lastRenderedPageBreak/>
        <w:t>A que categoria geográfica refere-se a definição acima?</w:t>
      </w:r>
    </w:p>
    <w:p w14:paraId="406301BC" w14:textId="77777777" w:rsidR="008B465A" w:rsidRPr="00CC5C8A" w:rsidRDefault="008B465A" w:rsidP="00BC49ED">
      <w:pPr>
        <w:pStyle w:val="SemEspaamento"/>
        <w:rPr>
          <w:rFonts w:ascii="Times New Roman" w:hAnsi="Times New Roman" w:cs="Times New Roman"/>
          <w:sz w:val="6"/>
          <w:szCs w:val="6"/>
        </w:rPr>
      </w:pPr>
    </w:p>
    <w:p w14:paraId="54CCDC56"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paisagem</w:t>
      </w:r>
    </w:p>
    <w:p w14:paraId="522DB572"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lugar</w:t>
      </w:r>
    </w:p>
    <w:p w14:paraId="3E96A6F6"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espaço geográfico</w:t>
      </w:r>
    </w:p>
    <w:p w14:paraId="34900F53"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região</w:t>
      </w:r>
    </w:p>
    <w:p w14:paraId="15A8A278" w14:textId="6D655B28"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território</w:t>
      </w:r>
    </w:p>
    <w:p w14:paraId="64670F4E" w14:textId="77777777" w:rsidR="004C7C90" w:rsidRPr="00CC5C8A" w:rsidRDefault="004C7C90" w:rsidP="00BC49ED">
      <w:pPr>
        <w:pStyle w:val="SemEspaamento"/>
        <w:rPr>
          <w:rFonts w:ascii="Times New Roman" w:hAnsi="Times New Roman" w:cs="Times New Roman"/>
          <w:sz w:val="12"/>
          <w:szCs w:val="12"/>
        </w:rPr>
      </w:pPr>
    </w:p>
    <w:p w14:paraId="3E680A76" w14:textId="24671EAD" w:rsidR="00B3485F" w:rsidRPr="005D25BB" w:rsidRDefault="00D74343" w:rsidP="00D74343">
      <w:pPr>
        <w:spacing w:after="0" w:line="240" w:lineRule="auto"/>
        <w:jc w:val="both"/>
        <w:rPr>
          <w:rFonts w:ascii="Times New Roman" w:hAnsi="Times New Roman" w:cs="Times New Roman"/>
          <w:sz w:val="24"/>
          <w:szCs w:val="24"/>
        </w:rPr>
      </w:pPr>
      <w:r w:rsidRPr="00DF50A3">
        <w:rPr>
          <w:rFonts w:ascii="Times New Roman" w:hAnsi="Times New Roman" w:cs="Times New Roman"/>
          <w:b/>
          <w:sz w:val="24"/>
          <w:szCs w:val="24"/>
        </w:rPr>
        <w:t>Questão 0</w:t>
      </w:r>
      <w:r w:rsidR="004C7C90" w:rsidRPr="00D74343">
        <w:rPr>
          <w:rFonts w:ascii="Times New Roman" w:hAnsi="Times New Roman" w:cs="Times New Roman"/>
          <w:b/>
          <w:sz w:val="24"/>
          <w:szCs w:val="24"/>
        </w:rPr>
        <w:t>5 -</w:t>
      </w:r>
      <w:r w:rsidR="004C7C90" w:rsidRPr="005D25BB">
        <w:rPr>
          <w:rFonts w:ascii="Times New Roman" w:hAnsi="Times New Roman" w:cs="Times New Roman"/>
          <w:sz w:val="24"/>
          <w:szCs w:val="24"/>
        </w:rPr>
        <w:t xml:space="preserve"> </w:t>
      </w:r>
      <w:r w:rsidR="00B3485F" w:rsidRPr="005D25BB">
        <w:rPr>
          <w:rFonts w:ascii="Times New Roman" w:hAnsi="Times New Roman" w:cs="Times New Roman"/>
          <w:sz w:val="24"/>
          <w:szCs w:val="24"/>
          <w:bdr w:val="none" w:sz="0" w:space="0" w:color="auto" w:frame="1"/>
        </w:rPr>
        <w:t>Em 1967, o geógrafo Pedro Pinchas Geiger elaborou uma divisão regional do Brasil, criando as regiões geoeconômicas. A principal particularidade dessa regionalização é o fato de ela não obedecer aos limites territoriais das unidades federativas do país. Assinale alternativa que apresenta Estado que se encontra em duas regiões geoeconômicas observando o mapa.</w:t>
      </w:r>
    </w:p>
    <w:p w14:paraId="44921BA1" w14:textId="77777777" w:rsidR="00B3485F" w:rsidRPr="005D25BB" w:rsidRDefault="00B3485F" w:rsidP="00D74343">
      <w:pPr>
        <w:pStyle w:val="NormalWeb"/>
        <w:shd w:val="clear" w:color="auto" w:fill="FFFFFF"/>
        <w:spacing w:before="0" w:beforeAutospacing="0" w:after="0" w:afterAutospacing="0"/>
        <w:jc w:val="center"/>
      </w:pPr>
      <w:r w:rsidRPr="005D25BB">
        <w:rPr>
          <w:noProof/>
          <w:bdr w:val="none" w:sz="0" w:space="0" w:color="auto" w:frame="1"/>
        </w:rPr>
        <w:drawing>
          <wp:inline distT="0" distB="0" distL="0" distR="0" wp14:anchorId="6106830E" wp14:editId="4062BEDF">
            <wp:extent cx="4193835" cy="4305300"/>
            <wp:effectExtent l="0" t="0" r="0" b="0"/>
            <wp:docPr id="1" name="Imagem 1" descr="Mapa da divisão regional do Bras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pa da divisão regional do Brasil"/>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4191943" cy="4303358"/>
                    </a:xfrm>
                    <a:prstGeom prst="rect">
                      <a:avLst/>
                    </a:prstGeom>
                    <a:noFill/>
                    <a:ln>
                      <a:noFill/>
                    </a:ln>
                  </pic:spPr>
                </pic:pic>
              </a:graphicData>
            </a:graphic>
          </wp:inline>
        </w:drawing>
      </w:r>
      <w:r w:rsidRPr="005D25BB">
        <w:rPr>
          <w:bdr w:val="none" w:sz="0" w:space="0" w:color="auto" w:frame="1"/>
        </w:rPr>
        <w:br/>
      </w:r>
      <w:r w:rsidRPr="00D74343">
        <w:rPr>
          <w:sz w:val="18"/>
          <w:bdr w:val="none" w:sz="0" w:space="0" w:color="auto" w:frame="1"/>
        </w:rPr>
        <w:t>Mapa da divisão regional do Brasil</w:t>
      </w:r>
    </w:p>
    <w:p w14:paraId="343AD1DF" w14:textId="77777777" w:rsidR="00B3485F" w:rsidRPr="005D25BB" w:rsidRDefault="00B3485F" w:rsidP="00B3485F">
      <w:pPr>
        <w:pStyle w:val="SemEspaamento"/>
        <w:rPr>
          <w:rFonts w:ascii="Times New Roman" w:hAnsi="Times New Roman" w:cs="Times New Roman"/>
          <w:sz w:val="24"/>
          <w:szCs w:val="24"/>
        </w:rPr>
      </w:pPr>
      <w:r w:rsidRPr="005D25BB">
        <w:rPr>
          <w:rFonts w:ascii="Times New Roman" w:hAnsi="Times New Roman" w:cs="Times New Roman"/>
          <w:sz w:val="24"/>
          <w:szCs w:val="24"/>
        </w:rPr>
        <w:t>a) Piauí, Ceará e Rio Grande do Sul</w:t>
      </w:r>
    </w:p>
    <w:p w14:paraId="4F921E72" w14:textId="77777777" w:rsidR="00B3485F" w:rsidRPr="005D25BB" w:rsidRDefault="00B3485F" w:rsidP="00B3485F">
      <w:pPr>
        <w:pStyle w:val="SemEspaamento"/>
        <w:rPr>
          <w:rFonts w:ascii="Times New Roman" w:hAnsi="Times New Roman" w:cs="Times New Roman"/>
          <w:sz w:val="24"/>
          <w:szCs w:val="24"/>
        </w:rPr>
      </w:pPr>
      <w:r w:rsidRPr="005D25BB">
        <w:rPr>
          <w:rFonts w:ascii="Times New Roman" w:hAnsi="Times New Roman" w:cs="Times New Roman"/>
          <w:sz w:val="24"/>
          <w:szCs w:val="24"/>
        </w:rPr>
        <w:t>b) Maranhão, Minas Gerais e Mato Grosso</w:t>
      </w:r>
    </w:p>
    <w:p w14:paraId="33A6CB5D" w14:textId="77777777" w:rsidR="00B3485F" w:rsidRPr="005D25BB" w:rsidRDefault="00B3485F" w:rsidP="00B3485F">
      <w:pPr>
        <w:pStyle w:val="SemEspaamento"/>
        <w:rPr>
          <w:rFonts w:ascii="Times New Roman" w:hAnsi="Times New Roman" w:cs="Times New Roman"/>
          <w:sz w:val="24"/>
          <w:szCs w:val="24"/>
        </w:rPr>
      </w:pPr>
      <w:r w:rsidRPr="005D25BB">
        <w:rPr>
          <w:rFonts w:ascii="Times New Roman" w:hAnsi="Times New Roman" w:cs="Times New Roman"/>
          <w:sz w:val="24"/>
          <w:szCs w:val="24"/>
        </w:rPr>
        <w:t>c) Tocantins, São Paulo e Bahia</w:t>
      </w:r>
    </w:p>
    <w:p w14:paraId="20D4815C" w14:textId="77777777" w:rsidR="00B3485F" w:rsidRPr="005D25BB" w:rsidRDefault="00B3485F" w:rsidP="00B3485F">
      <w:pPr>
        <w:pStyle w:val="SemEspaamento"/>
        <w:rPr>
          <w:rFonts w:ascii="Times New Roman" w:hAnsi="Times New Roman" w:cs="Times New Roman"/>
          <w:sz w:val="24"/>
          <w:szCs w:val="24"/>
        </w:rPr>
      </w:pPr>
      <w:r w:rsidRPr="005D25BB">
        <w:rPr>
          <w:rFonts w:ascii="Times New Roman" w:hAnsi="Times New Roman" w:cs="Times New Roman"/>
          <w:sz w:val="24"/>
          <w:szCs w:val="24"/>
        </w:rPr>
        <w:t>d) Goiás, Roraima e Pernambuco</w:t>
      </w:r>
    </w:p>
    <w:p w14:paraId="13736058" w14:textId="77777777" w:rsidR="00B3485F" w:rsidRPr="00A87B30" w:rsidRDefault="00B3485F" w:rsidP="00B3485F">
      <w:pPr>
        <w:pStyle w:val="SemEspaamento"/>
        <w:rPr>
          <w:rFonts w:ascii="Times New Roman" w:hAnsi="Times New Roman" w:cs="Times New Roman"/>
          <w:sz w:val="12"/>
          <w:szCs w:val="12"/>
        </w:rPr>
      </w:pPr>
    </w:p>
    <w:p w14:paraId="64FC0902" w14:textId="1196AC52" w:rsidR="00BC49ED" w:rsidRDefault="00D74343" w:rsidP="00BC49ED">
      <w:pPr>
        <w:pStyle w:val="SemEspaamento"/>
        <w:rPr>
          <w:rStyle w:val="nfase"/>
          <w:rFonts w:ascii="Times New Roman" w:hAnsi="Times New Roman" w:cs="Times New Roman"/>
          <w:sz w:val="24"/>
          <w:szCs w:val="24"/>
          <w:bdr w:val="none" w:sz="0" w:space="0" w:color="auto" w:frame="1"/>
        </w:rPr>
      </w:pPr>
      <w:r w:rsidRPr="00DF50A3">
        <w:rPr>
          <w:rFonts w:ascii="Times New Roman" w:hAnsi="Times New Roman" w:cs="Times New Roman"/>
          <w:b/>
          <w:sz w:val="24"/>
          <w:szCs w:val="24"/>
        </w:rPr>
        <w:t>Questão 0</w:t>
      </w:r>
      <w:r w:rsidR="00B3485F" w:rsidRPr="00D74343">
        <w:rPr>
          <w:rFonts w:ascii="Times New Roman" w:hAnsi="Times New Roman" w:cs="Times New Roman"/>
          <w:b/>
          <w:sz w:val="24"/>
          <w:szCs w:val="24"/>
        </w:rPr>
        <w:t>6</w:t>
      </w:r>
      <w:r w:rsidR="00BC49ED" w:rsidRPr="00D74343">
        <w:rPr>
          <w:rFonts w:ascii="Times New Roman" w:hAnsi="Times New Roman" w:cs="Times New Roman"/>
          <w:b/>
          <w:sz w:val="24"/>
          <w:szCs w:val="24"/>
        </w:rPr>
        <w:t xml:space="preserve"> -</w:t>
      </w:r>
      <w:r w:rsidR="00BC49ED" w:rsidRPr="005D25BB">
        <w:rPr>
          <w:rFonts w:ascii="Times New Roman" w:hAnsi="Times New Roman" w:cs="Times New Roman"/>
          <w:sz w:val="24"/>
          <w:szCs w:val="24"/>
        </w:rPr>
        <w:t xml:space="preserve"> “</w:t>
      </w:r>
      <w:r w:rsidR="00BC49ED" w:rsidRPr="005D25BB">
        <w:rPr>
          <w:rStyle w:val="nfase"/>
          <w:rFonts w:ascii="Times New Roman" w:hAnsi="Times New Roman" w:cs="Times New Roman"/>
          <w:sz w:val="24"/>
          <w:szCs w:val="24"/>
          <w:bdr w:val="none" w:sz="0" w:space="0" w:color="auto" w:frame="1"/>
        </w:rPr>
        <w:t>Esta categoria pode ser definida como o espaço percebido, ou seja, uma determinada área ou ponto do espaço da forma como são entendidos pela razão humana. Seu conceito também se liga ao espaço afetivo, aquele local em que uma determinada pessoa possui certa familiaridade ou intimidade, como uma rua, uma praça ou a própria casa.”</w:t>
      </w:r>
    </w:p>
    <w:p w14:paraId="312958F0" w14:textId="77777777" w:rsidR="00A87B30" w:rsidRPr="00A87B30" w:rsidRDefault="00A87B30" w:rsidP="00BC49ED">
      <w:pPr>
        <w:pStyle w:val="SemEspaamento"/>
        <w:rPr>
          <w:rFonts w:ascii="Times New Roman" w:hAnsi="Times New Roman" w:cs="Times New Roman"/>
          <w:sz w:val="12"/>
          <w:szCs w:val="12"/>
        </w:rPr>
      </w:pPr>
    </w:p>
    <w:p w14:paraId="33F274C9"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que categoria geográfica refere-se o fragmento acima?</w:t>
      </w:r>
    </w:p>
    <w:p w14:paraId="424FFC81" w14:textId="77777777" w:rsidR="00D74343" w:rsidRPr="00D74343" w:rsidRDefault="00D74343" w:rsidP="00BC49ED">
      <w:pPr>
        <w:pStyle w:val="SemEspaamento"/>
        <w:rPr>
          <w:rFonts w:ascii="Times New Roman" w:hAnsi="Times New Roman" w:cs="Times New Roman"/>
          <w:sz w:val="6"/>
          <w:szCs w:val="6"/>
        </w:rPr>
      </w:pPr>
    </w:p>
    <w:p w14:paraId="777706E7"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região</w:t>
      </w:r>
    </w:p>
    <w:p w14:paraId="2C50BB7D"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território</w:t>
      </w:r>
    </w:p>
    <w:p w14:paraId="30356FB8"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paisagem cultural</w:t>
      </w:r>
    </w:p>
    <w:p w14:paraId="0D0BC05C"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lugar</w:t>
      </w:r>
    </w:p>
    <w:p w14:paraId="16DF4D16" w14:textId="20983CFE"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espaço geográfico</w:t>
      </w:r>
    </w:p>
    <w:p w14:paraId="0B689EAA" w14:textId="479B90B0" w:rsidR="00B3485F" w:rsidRPr="005D25BB" w:rsidRDefault="00B3485F" w:rsidP="00BC49ED">
      <w:pPr>
        <w:pStyle w:val="SemEspaamento"/>
        <w:rPr>
          <w:rFonts w:ascii="Times New Roman" w:hAnsi="Times New Roman" w:cs="Times New Roman"/>
          <w:sz w:val="24"/>
          <w:szCs w:val="24"/>
        </w:rPr>
      </w:pPr>
    </w:p>
    <w:p w14:paraId="7CA7E179" w14:textId="77777777" w:rsidR="00D75CBC" w:rsidRDefault="00D75CBC">
      <w:pPr>
        <w:rPr>
          <w:rFonts w:ascii="Times New Roman" w:hAnsi="Times New Roman" w:cs="Times New Roman"/>
          <w:b/>
          <w:sz w:val="24"/>
          <w:szCs w:val="24"/>
        </w:rPr>
      </w:pPr>
      <w:r>
        <w:rPr>
          <w:rFonts w:ascii="Times New Roman" w:hAnsi="Times New Roman" w:cs="Times New Roman"/>
          <w:b/>
          <w:sz w:val="24"/>
          <w:szCs w:val="24"/>
        </w:rPr>
        <w:br w:type="page"/>
      </w:r>
    </w:p>
    <w:p w14:paraId="67041654" w14:textId="61BF22D3" w:rsidR="00CB1139" w:rsidRPr="005D25BB" w:rsidRDefault="00A87B30" w:rsidP="00A87B30">
      <w:pPr>
        <w:shd w:val="clear" w:color="auto" w:fill="FFFFFF"/>
        <w:spacing w:after="0" w:line="240" w:lineRule="auto"/>
        <w:rPr>
          <w:rFonts w:ascii="Times New Roman" w:eastAsia="Times New Roman" w:hAnsi="Times New Roman" w:cs="Times New Roman"/>
          <w:sz w:val="24"/>
          <w:szCs w:val="24"/>
          <w:lang w:eastAsia="pt-BR"/>
        </w:rPr>
      </w:pPr>
      <w:r w:rsidRPr="00DF50A3">
        <w:rPr>
          <w:rFonts w:ascii="Times New Roman" w:hAnsi="Times New Roman" w:cs="Times New Roman"/>
          <w:b/>
          <w:sz w:val="24"/>
          <w:szCs w:val="24"/>
        </w:rPr>
        <w:lastRenderedPageBreak/>
        <w:t>Questão 0</w:t>
      </w:r>
      <w:r w:rsidR="00B3485F" w:rsidRPr="00A87B30">
        <w:rPr>
          <w:rFonts w:ascii="Times New Roman" w:hAnsi="Times New Roman" w:cs="Times New Roman"/>
          <w:b/>
          <w:sz w:val="24"/>
          <w:szCs w:val="24"/>
        </w:rPr>
        <w:t>7 –</w:t>
      </w:r>
      <w:r w:rsidR="00B3485F" w:rsidRPr="005D25BB">
        <w:rPr>
          <w:rFonts w:ascii="Times New Roman" w:hAnsi="Times New Roman" w:cs="Times New Roman"/>
          <w:sz w:val="24"/>
          <w:szCs w:val="24"/>
        </w:rPr>
        <w:t xml:space="preserve"> </w:t>
      </w:r>
      <w:r w:rsidR="00CB1139" w:rsidRPr="005D25BB">
        <w:rPr>
          <w:rFonts w:ascii="Times New Roman" w:eastAsia="Times New Roman" w:hAnsi="Times New Roman" w:cs="Times New Roman"/>
          <w:sz w:val="24"/>
          <w:szCs w:val="24"/>
          <w:lang w:eastAsia="pt-BR"/>
        </w:rPr>
        <w:t>As figuras abaixo representam diferentes formas de regionalizar o espaço geográfico brasileiro.</w:t>
      </w:r>
    </w:p>
    <w:p w14:paraId="22D99518" w14:textId="77777777" w:rsidR="00CB1139" w:rsidRPr="00A87B30" w:rsidRDefault="00CB1139" w:rsidP="00A87B30">
      <w:pPr>
        <w:shd w:val="clear" w:color="auto" w:fill="FFFFFF"/>
        <w:spacing w:after="0" w:line="240" w:lineRule="auto"/>
        <w:rPr>
          <w:rFonts w:ascii="Times New Roman" w:eastAsia="Times New Roman" w:hAnsi="Times New Roman" w:cs="Times New Roman"/>
          <w:sz w:val="6"/>
          <w:szCs w:val="12"/>
          <w:lang w:eastAsia="pt-BR"/>
        </w:rPr>
      </w:pPr>
    </w:p>
    <w:p w14:paraId="103987DF" w14:textId="0F2C4B4E" w:rsidR="00CB1139" w:rsidRPr="005D25BB" w:rsidRDefault="00CB1139" w:rsidP="00CB1139">
      <w:pPr>
        <w:shd w:val="clear" w:color="auto" w:fill="FFFFFF"/>
        <w:spacing w:after="0" w:line="240" w:lineRule="auto"/>
        <w:jc w:val="center"/>
        <w:rPr>
          <w:rFonts w:ascii="Times New Roman" w:eastAsia="Times New Roman" w:hAnsi="Times New Roman" w:cs="Times New Roman"/>
          <w:sz w:val="24"/>
          <w:szCs w:val="24"/>
          <w:lang w:eastAsia="pt-BR"/>
        </w:rPr>
      </w:pPr>
      <w:r w:rsidRPr="005D25BB">
        <w:rPr>
          <w:rFonts w:ascii="Times New Roman" w:eastAsia="Times New Roman" w:hAnsi="Times New Roman" w:cs="Times New Roman"/>
          <w:noProof/>
          <w:sz w:val="24"/>
          <w:szCs w:val="24"/>
          <w:lang w:eastAsia="pt-BR"/>
        </w:rPr>
        <w:drawing>
          <wp:inline distT="0" distB="0" distL="0" distR="0" wp14:anchorId="5040F501" wp14:editId="7CA4266B">
            <wp:extent cx="4539615" cy="1738957"/>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710147" cy="1804281"/>
                    </a:xfrm>
                    <a:prstGeom prst="rect">
                      <a:avLst/>
                    </a:prstGeom>
                    <a:noFill/>
                    <a:ln>
                      <a:noFill/>
                    </a:ln>
                  </pic:spPr>
                </pic:pic>
              </a:graphicData>
            </a:graphic>
          </wp:inline>
        </w:drawing>
      </w:r>
    </w:p>
    <w:p w14:paraId="0A1E3ACD" w14:textId="77777777" w:rsidR="00CB1139" w:rsidRDefault="00CB1139" w:rsidP="00CB1139">
      <w:pPr>
        <w:shd w:val="clear" w:color="auto" w:fill="FFFFFF"/>
        <w:spacing w:after="0" w:line="240" w:lineRule="auto"/>
        <w:rPr>
          <w:rFonts w:ascii="Times New Roman" w:eastAsia="Times New Roman" w:hAnsi="Times New Roman" w:cs="Times New Roman"/>
          <w:b/>
          <w:bCs/>
          <w:sz w:val="24"/>
          <w:szCs w:val="24"/>
          <w:lang w:eastAsia="pt-BR"/>
        </w:rPr>
      </w:pPr>
      <w:r w:rsidRPr="005D25BB">
        <w:rPr>
          <w:rFonts w:ascii="Times New Roman" w:eastAsia="Times New Roman" w:hAnsi="Times New Roman" w:cs="Times New Roman"/>
          <w:sz w:val="24"/>
          <w:szCs w:val="24"/>
          <w:lang w:eastAsia="pt-BR"/>
        </w:rPr>
        <w:t>As figuras I, II e III correspondem, respectivamente</w:t>
      </w:r>
      <w:r w:rsidRPr="005D25BB">
        <w:rPr>
          <w:rFonts w:ascii="Times New Roman" w:eastAsia="Times New Roman" w:hAnsi="Times New Roman" w:cs="Times New Roman"/>
          <w:b/>
          <w:bCs/>
          <w:sz w:val="24"/>
          <w:szCs w:val="24"/>
          <w:lang w:eastAsia="pt-BR"/>
        </w:rPr>
        <w:t>,</w:t>
      </w:r>
    </w:p>
    <w:p w14:paraId="37B29AD1" w14:textId="77777777" w:rsidR="00A87B30" w:rsidRPr="00A87B30" w:rsidRDefault="00A87B30" w:rsidP="00CB1139">
      <w:pPr>
        <w:shd w:val="clear" w:color="auto" w:fill="FFFFFF"/>
        <w:spacing w:after="0" w:line="240" w:lineRule="auto"/>
        <w:rPr>
          <w:rFonts w:ascii="Times New Roman" w:eastAsia="Times New Roman" w:hAnsi="Times New Roman" w:cs="Times New Roman"/>
          <w:sz w:val="8"/>
          <w:szCs w:val="8"/>
          <w:lang w:eastAsia="pt-BR"/>
        </w:rPr>
      </w:pPr>
    </w:p>
    <w:p w14:paraId="44C27435" w14:textId="77777777" w:rsidR="00CB1139" w:rsidRPr="005D25BB" w:rsidRDefault="00CB1139" w:rsidP="00CB1139">
      <w:pPr>
        <w:shd w:val="clear" w:color="auto" w:fill="FFFFFF"/>
        <w:spacing w:after="0" w:line="240" w:lineRule="au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a) à divisão oficial segundo o IBGE, à divisão oficial de planejamento e aos domínios morfoclimáticos.</w:t>
      </w:r>
    </w:p>
    <w:p w14:paraId="72F0F5C2" w14:textId="77777777" w:rsidR="00CB1139" w:rsidRPr="005D25BB" w:rsidRDefault="00CB1139" w:rsidP="00CB1139">
      <w:pPr>
        <w:shd w:val="clear" w:color="auto" w:fill="FFFFFF"/>
        <w:spacing w:after="0" w:line="240" w:lineRule="au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b) à divisão oficial de planejamento, à divisão oficial segundo o IBGE e à regionalização</w:t>
      </w:r>
    </w:p>
    <w:p w14:paraId="211111E2" w14:textId="77777777" w:rsidR="00CB1139" w:rsidRPr="005D25BB" w:rsidRDefault="00CB1139" w:rsidP="00CB1139">
      <w:pPr>
        <w:shd w:val="clear" w:color="auto" w:fill="FFFFFF"/>
        <w:spacing w:after="0" w:line="240" w:lineRule="au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geoeconômica.</w:t>
      </w:r>
    </w:p>
    <w:p w14:paraId="26E7CF10" w14:textId="2949411C" w:rsidR="00CB1139" w:rsidRPr="005D25BB" w:rsidRDefault="00CB1139" w:rsidP="00CB1139">
      <w:pPr>
        <w:shd w:val="clear" w:color="auto" w:fill="FFFFFF"/>
        <w:spacing w:after="0" w:line="240" w:lineRule="au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c) aos domínios morfoclimáticos, à divisão estadual e à divisão oficial segundo o IBGE.</w:t>
      </w:r>
    </w:p>
    <w:p w14:paraId="25FF68FD" w14:textId="478C0727" w:rsidR="00CB1139" w:rsidRPr="005D25BB" w:rsidRDefault="00A74430" w:rsidP="00CB1139">
      <w:pPr>
        <w:shd w:val="clear" w:color="auto" w:fill="FFFFFF"/>
        <w:spacing w:after="0" w:line="240" w:lineRule="au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 xml:space="preserve">d) </w:t>
      </w:r>
      <w:r w:rsidR="00CB1139" w:rsidRPr="005D25BB">
        <w:rPr>
          <w:rFonts w:ascii="Times New Roman" w:eastAsia="Times New Roman" w:hAnsi="Times New Roman" w:cs="Times New Roman"/>
          <w:sz w:val="24"/>
          <w:szCs w:val="24"/>
          <w:lang w:eastAsia="pt-BR"/>
        </w:rPr>
        <w:t>à regionalização geoeconômica, à divisão oficial segundo o IBGE e aos domínios morfoclimáticos.</w:t>
      </w:r>
    </w:p>
    <w:p w14:paraId="360A7ADE" w14:textId="7F288119" w:rsidR="00B3485F" w:rsidRPr="00D26B62" w:rsidRDefault="00B3485F" w:rsidP="00BC49ED">
      <w:pPr>
        <w:pStyle w:val="SemEspaamento"/>
        <w:rPr>
          <w:rFonts w:ascii="Times New Roman" w:hAnsi="Times New Roman" w:cs="Times New Roman"/>
          <w:sz w:val="12"/>
          <w:szCs w:val="12"/>
        </w:rPr>
      </w:pPr>
    </w:p>
    <w:p w14:paraId="7212C7E3" w14:textId="59BE3E54" w:rsidR="00BC49ED" w:rsidRDefault="00D26B62" w:rsidP="00BC49ED">
      <w:pPr>
        <w:pStyle w:val="SemEspaamento"/>
        <w:rPr>
          <w:rFonts w:ascii="Times New Roman" w:hAnsi="Times New Roman" w:cs="Times New Roman"/>
          <w:sz w:val="24"/>
          <w:szCs w:val="24"/>
        </w:rPr>
      </w:pPr>
      <w:r w:rsidRPr="00DF50A3">
        <w:rPr>
          <w:rFonts w:ascii="Times New Roman" w:hAnsi="Times New Roman" w:cs="Times New Roman"/>
          <w:b/>
          <w:sz w:val="24"/>
          <w:szCs w:val="24"/>
        </w:rPr>
        <w:t>Questão 0</w:t>
      </w:r>
      <w:r w:rsidR="00BC49ED" w:rsidRPr="00D26B62">
        <w:rPr>
          <w:rFonts w:ascii="Times New Roman" w:hAnsi="Times New Roman" w:cs="Times New Roman"/>
          <w:b/>
          <w:sz w:val="24"/>
          <w:szCs w:val="24"/>
        </w:rPr>
        <w:t>8 -</w:t>
      </w:r>
      <w:r w:rsidR="00BC49ED" w:rsidRPr="005D25BB">
        <w:rPr>
          <w:rFonts w:ascii="Times New Roman" w:hAnsi="Times New Roman" w:cs="Times New Roman"/>
          <w:sz w:val="24"/>
          <w:szCs w:val="24"/>
        </w:rPr>
        <w:t xml:space="preserve"> A análise geográfica é feita a partir de várias lentes e conceitos. Assim, é preciso conhecer bem esses conceitos para que a leitura da sociedade e do espaço seja feita de forma adequada. Pensando por esse prisma, observe o conceito a seguir:</w:t>
      </w:r>
    </w:p>
    <w:p w14:paraId="7269F6F4" w14:textId="77777777" w:rsidR="00D26B62" w:rsidRPr="00D26B62" w:rsidRDefault="00D26B62" w:rsidP="00BC49ED">
      <w:pPr>
        <w:pStyle w:val="SemEspaamento"/>
        <w:rPr>
          <w:rFonts w:ascii="Times New Roman" w:hAnsi="Times New Roman" w:cs="Times New Roman"/>
          <w:sz w:val="6"/>
          <w:szCs w:val="6"/>
        </w:rPr>
      </w:pPr>
    </w:p>
    <w:p w14:paraId="558B482C" w14:textId="77777777" w:rsidR="00BC49ED" w:rsidRDefault="00BC49ED" w:rsidP="00BC49ED">
      <w:pPr>
        <w:pStyle w:val="SemEspaamento"/>
        <w:rPr>
          <w:rStyle w:val="nfase"/>
          <w:rFonts w:ascii="Times New Roman" w:hAnsi="Times New Roman" w:cs="Times New Roman"/>
          <w:sz w:val="24"/>
          <w:szCs w:val="24"/>
          <w:bdr w:val="none" w:sz="0" w:space="0" w:color="auto" w:frame="1"/>
        </w:rPr>
      </w:pPr>
      <w:r w:rsidRPr="005D25BB">
        <w:rPr>
          <w:rFonts w:ascii="Times New Roman" w:hAnsi="Times New Roman" w:cs="Times New Roman"/>
          <w:sz w:val="24"/>
          <w:szCs w:val="24"/>
        </w:rPr>
        <w:t>“</w:t>
      </w:r>
      <w:r w:rsidRPr="005D25BB">
        <w:rPr>
          <w:rStyle w:val="nfase"/>
          <w:rFonts w:ascii="Times New Roman" w:hAnsi="Times New Roman" w:cs="Times New Roman"/>
          <w:sz w:val="24"/>
          <w:szCs w:val="24"/>
          <w:bdr w:val="none" w:sz="0" w:space="0" w:color="auto" w:frame="1"/>
        </w:rPr>
        <w:t>É uma instituição formada por povo, território e governo. Representa, portanto, um conjunto de instituições públicas que administra um território, procurando atender os anseios e interesses de sua população.”</w:t>
      </w:r>
    </w:p>
    <w:p w14:paraId="6633D1B2" w14:textId="77777777" w:rsidR="00D26B62" w:rsidRPr="00D26B62" w:rsidRDefault="00D26B62" w:rsidP="00BC49ED">
      <w:pPr>
        <w:pStyle w:val="SemEspaamento"/>
        <w:rPr>
          <w:rFonts w:ascii="Times New Roman" w:hAnsi="Times New Roman" w:cs="Times New Roman"/>
          <w:sz w:val="6"/>
          <w:szCs w:val="6"/>
        </w:rPr>
      </w:pPr>
    </w:p>
    <w:p w14:paraId="5B5CB1CD" w14:textId="77777777" w:rsidR="00BC49ED"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que conceito refere-se a afirmação acima?</w:t>
      </w:r>
    </w:p>
    <w:p w14:paraId="6D007899" w14:textId="77777777" w:rsidR="00D26B62" w:rsidRPr="00D26B62" w:rsidRDefault="00D26B62" w:rsidP="00BC49ED">
      <w:pPr>
        <w:pStyle w:val="SemEspaamento"/>
        <w:rPr>
          <w:rFonts w:ascii="Times New Roman" w:hAnsi="Times New Roman" w:cs="Times New Roman"/>
          <w:sz w:val="6"/>
          <w:szCs w:val="6"/>
        </w:rPr>
      </w:pPr>
    </w:p>
    <w:p w14:paraId="0E1DDBF1"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Território</w:t>
      </w:r>
    </w:p>
    <w:p w14:paraId="2A8B778E"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Nação</w:t>
      </w:r>
    </w:p>
    <w:p w14:paraId="4376559B"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Estado</w:t>
      </w:r>
    </w:p>
    <w:p w14:paraId="2DBEFF0A"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Governo</w:t>
      </w:r>
    </w:p>
    <w:p w14:paraId="134AF369"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País</w:t>
      </w:r>
    </w:p>
    <w:p w14:paraId="3D68AF47" w14:textId="77777777" w:rsidR="00BC49ED" w:rsidRPr="00093B83" w:rsidRDefault="00BC49ED" w:rsidP="00BC49ED">
      <w:pPr>
        <w:pStyle w:val="SemEspaamento"/>
        <w:rPr>
          <w:rFonts w:ascii="Times New Roman" w:hAnsi="Times New Roman" w:cs="Times New Roman"/>
          <w:sz w:val="12"/>
          <w:szCs w:val="12"/>
        </w:rPr>
      </w:pPr>
    </w:p>
    <w:p w14:paraId="19F77A02" w14:textId="3B1B9B54" w:rsidR="00975FCE" w:rsidRDefault="003E3C23" w:rsidP="00975FCE">
      <w:pPr>
        <w:pStyle w:val="SemEspaamento"/>
        <w:rPr>
          <w:rFonts w:ascii="Times New Roman" w:hAnsi="Times New Roman" w:cs="Times New Roman"/>
          <w:sz w:val="24"/>
          <w:szCs w:val="24"/>
        </w:rPr>
      </w:pPr>
      <w:r w:rsidRPr="00DF50A3">
        <w:rPr>
          <w:rFonts w:ascii="Times New Roman" w:hAnsi="Times New Roman" w:cs="Times New Roman"/>
          <w:b/>
          <w:sz w:val="24"/>
          <w:szCs w:val="24"/>
        </w:rPr>
        <w:t>Questão 0</w:t>
      </w:r>
      <w:r w:rsidR="00BC49ED" w:rsidRPr="003E3C23">
        <w:rPr>
          <w:rFonts w:ascii="Times New Roman" w:hAnsi="Times New Roman" w:cs="Times New Roman"/>
          <w:b/>
          <w:sz w:val="24"/>
          <w:szCs w:val="24"/>
        </w:rPr>
        <w:t>9 -</w:t>
      </w:r>
      <w:r w:rsidR="00BC49ED" w:rsidRPr="005D25BB">
        <w:rPr>
          <w:rFonts w:ascii="Times New Roman" w:hAnsi="Times New Roman" w:cs="Times New Roman"/>
          <w:sz w:val="24"/>
          <w:szCs w:val="24"/>
        </w:rPr>
        <w:t xml:space="preserve"> </w:t>
      </w:r>
      <w:r w:rsidR="00975FCE" w:rsidRPr="005D25BB">
        <w:rPr>
          <w:rFonts w:ascii="Times New Roman" w:hAnsi="Times New Roman" w:cs="Times New Roman"/>
          <w:sz w:val="24"/>
          <w:szCs w:val="24"/>
        </w:rPr>
        <w:t>A Região do Brasil que possui a maior extensão territorial é:</w:t>
      </w:r>
    </w:p>
    <w:p w14:paraId="2D22B40B" w14:textId="77777777" w:rsidR="003E3C23" w:rsidRPr="003E3C23" w:rsidRDefault="003E3C23" w:rsidP="00975FCE">
      <w:pPr>
        <w:pStyle w:val="SemEspaamento"/>
        <w:rPr>
          <w:rFonts w:ascii="Times New Roman" w:hAnsi="Times New Roman" w:cs="Times New Roman"/>
          <w:sz w:val="6"/>
          <w:szCs w:val="6"/>
        </w:rPr>
      </w:pPr>
    </w:p>
    <w:p w14:paraId="46105D84" w14:textId="77777777" w:rsidR="00975FCE" w:rsidRPr="005D25BB" w:rsidRDefault="00975FCE" w:rsidP="00975FCE">
      <w:pPr>
        <w:pStyle w:val="SemEspaamen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a) Norte</w:t>
      </w:r>
    </w:p>
    <w:p w14:paraId="7CE07308" w14:textId="77777777" w:rsidR="00975FCE" w:rsidRPr="005D25BB" w:rsidRDefault="00975FCE" w:rsidP="00975FCE">
      <w:pPr>
        <w:pStyle w:val="SemEspaamen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b) Sul</w:t>
      </w:r>
    </w:p>
    <w:p w14:paraId="49A9F131" w14:textId="77777777" w:rsidR="00975FCE" w:rsidRPr="005D25BB" w:rsidRDefault="00975FCE" w:rsidP="00975FCE">
      <w:pPr>
        <w:pStyle w:val="SemEspaamen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c) Nordeste</w:t>
      </w:r>
    </w:p>
    <w:p w14:paraId="1796C53C" w14:textId="77777777" w:rsidR="00975FCE" w:rsidRPr="005D25BB" w:rsidRDefault="00975FCE" w:rsidP="00975FCE">
      <w:pPr>
        <w:pStyle w:val="SemEspaamento"/>
        <w:rPr>
          <w:rFonts w:ascii="Times New Roman" w:eastAsia="Times New Roman" w:hAnsi="Times New Roman" w:cs="Times New Roman"/>
          <w:sz w:val="24"/>
          <w:szCs w:val="24"/>
          <w:lang w:eastAsia="pt-BR"/>
        </w:rPr>
      </w:pPr>
      <w:r w:rsidRPr="005D25BB">
        <w:rPr>
          <w:rFonts w:ascii="Times New Roman" w:eastAsia="Times New Roman" w:hAnsi="Times New Roman" w:cs="Times New Roman"/>
          <w:sz w:val="24"/>
          <w:szCs w:val="24"/>
          <w:lang w:eastAsia="pt-BR"/>
        </w:rPr>
        <w:t>d) Centro-Oeste</w:t>
      </w:r>
    </w:p>
    <w:p w14:paraId="0E195FDF" w14:textId="446445AF" w:rsidR="00975FCE" w:rsidRPr="00991301" w:rsidRDefault="00975FCE" w:rsidP="00975FCE">
      <w:pPr>
        <w:pStyle w:val="SemEspaamento"/>
        <w:rPr>
          <w:rFonts w:ascii="Times New Roman" w:eastAsia="Times New Roman" w:hAnsi="Times New Roman" w:cs="Times New Roman"/>
          <w:sz w:val="12"/>
          <w:szCs w:val="12"/>
          <w:lang w:eastAsia="pt-BR"/>
        </w:rPr>
      </w:pPr>
    </w:p>
    <w:p w14:paraId="3F604332" w14:textId="625A6863" w:rsidR="00BC49ED" w:rsidRDefault="00991301" w:rsidP="00BC49ED">
      <w:pPr>
        <w:pStyle w:val="SemEspaamento"/>
        <w:rPr>
          <w:rStyle w:val="nfase"/>
          <w:rFonts w:ascii="Times New Roman" w:hAnsi="Times New Roman" w:cs="Times New Roman"/>
          <w:sz w:val="24"/>
          <w:szCs w:val="24"/>
          <w:bdr w:val="none" w:sz="0" w:space="0" w:color="auto" w:frame="1"/>
        </w:rPr>
      </w:pPr>
      <w:r>
        <w:rPr>
          <w:rFonts w:ascii="Times New Roman" w:hAnsi="Times New Roman" w:cs="Times New Roman"/>
          <w:b/>
          <w:sz w:val="24"/>
          <w:szCs w:val="24"/>
        </w:rPr>
        <w:t xml:space="preserve">Questão </w:t>
      </w:r>
      <w:r w:rsidR="00BC49ED" w:rsidRPr="00991301">
        <w:rPr>
          <w:rFonts w:ascii="Times New Roman" w:hAnsi="Times New Roman" w:cs="Times New Roman"/>
          <w:b/>
          <w:sz w:val="24"/>
          <w:szCs w:val="24"/>
        </w:rPr>
        <w:t>10 -</w:t>
      </w:r>
      <w:r w:rsidR="00BC49ED" w:rsidRPr="005D25BB">
        <w:rPr>
          <w:rFonts w:ascii="Times New Roman" w:hAnsi="Times New Roman" w:cs="Times New Roman"/>
          <w:sz w:val="24"/>
          <w:szCs w:val="24"/>
        </w:rPr>
        <w:t xml:space="preserve"> “S</w:t>
      </w:r>
      <w:r w:rsidR="00BC49ED" w:rsidRPr="005D25BB">
        <w:rPr>
          <w:rStyle w:val="nfase"/>
          <w:rFonts w:ascii="Times New Roman" w:hAnsi="Times New Roman" w:cs="Times New Roman"/>
          <w:sz w:val="24"/>
          <w:szCs w:val="24"/>
          <w:bdr w:val="none" w:sz="0" w:space="0" w:color="auto" w:frame="1"/>
        </w:rPr>
        <w:t>ignifica uma união entre um mesmo povo com um sentimento de pertencimento e de ligação entre si, compartilhando, muitas vezes, um conjunto mais ou menos definido de culturas, práticas sociais, idiomas, entre outros.”</w:t>
      </w:r>
    </w:p>
    <w:p w14:paraId="69D1710D" w14:textId="77777777" w:rsidR="008F5DC1" w:rsidRPr="008F5DC1" w:rsidRDefault="008F5DC1" w:rsidP="00BC49ED">
      <w:pPr>
        <w:pStyle w:val="SemEspaamento"/>
        <w:rPr>
          <w:rFonts w:ascii="Times New Roman" w:hAnsi="Times New Roman" w:cs="Times New Roman"/>
          <w:sz w:val="6"/>
          <w:szCs w:val="6"/>
        </w:rPr>
      </w:pPr>
    </w:p>
    <w:p w14:paraId="6AFEB332" w14:textId="77777777" w:rsidR="00BC49ED"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Esse fragmento explica um conceito importante da análise espacial. Que conceito é esse?</w:t>
      </w:r>
    </w:p>
    <w:p w14:paraId="73D18162" w14:textId="77777777" w:rsidR="00D46E9E" w:rsidRPr="00D46E9E" w:rsidRDefault="00D46E9E" w:rsidP="00BC49ED">
      <w:pPr>
        <w:pStyle w:val="SemEspaamento"/>
        <w:rPr>
          <w:rFonts w:ascii="Times New Roman" w:hAnsi="Times New Roman" w:cs="Times New Roman"/>
          <w:sz w:val="6"/>
          <w:szCs w:val="6"/>
        </w:rPr>
      </w:pPr>
    </w:p>
    <w:p w14:paraId="482D83CB"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a) Estado</w:t>
      </w:r>
    </w:p>
    <w:p w14:paraId="1525DBB0"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b) povo</w:t>
      </w:r>
    </w:p>
    <w:p w14:paraId="6869B9B7"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c) território</w:t>
      </w:r>
    </w:p>
    <w:p w14:paraId="3B0685F6" w14:textId="77777777"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d) nação</w:t>
      </w:r>
    </w:p>
    <w:p w14:paraId="044DF81A" w14:textId="64FFE7FB" w:rsidR="00BC49ED" w:rsidRPr="005D25BB" w:rsidRDefault="00BC49ED" w:rsidP="00BC49ED">
      <w:pPr>
        <w:pStyle w:val="SemEspaamento"/>
        <w:rPr>
          <w:rFonts w:ascii="Times New Roman" w:hAnsi="Times New Roman" w:cs="Times New Roman"/>
          <w:sz w:val="24"/>
          <w:szCs w:val="24"/>
        </w:rPr>
      </w:pPr>
      <w:r w:rsidRPr="005D25BB">
        <w:rPr>
          <w:rFonts w:ascii="Times New Roman" w:hAnsi="Times New Roman" w:cs="Times New Roman"/>
          <w:sz w:val="24"/>
          <w:szCs w:val="24"/>
        </w:rPr>
        <w:t>e) país</w:t>
      </w:r>
    </w:p>
    <w:p w14:paraId="16163AED" w14:textId="6DDF472C" w:rsidR="00054BE9" w:rsidRPr="00D46E9E" w:rsidRDefault="00054BE9" w:rsidP="00BC49ED">
      <w:pPr>
        <w:pStyle w:val="SemEspaamento"/>
        <w:rPr>
          <w:rFonts w:ascii="Times New Roman" w:hAnsi="Times New Roman" w:cs="Times New Roman"/>
          <w:sz w:val="12"/>
          <w:szCs w:val="12"/>
        </w:rPr>
      </w:pPr>
    </w:p>
    <w:p w14:paraId="29BA6237" w14:textId="636C218E" w:rsidR="00054BE9" w:rsidRDefault="00CF461E" w:rsidP="00BC49ED">
      <w:pPr>
        <w:pStyle w:val="SemEspaamento"/>
        <w:rPr>
          <w:rFonts w:ascii="Times New Roman" w:hAnsi="Times New Roman" w:cs="Times New Roman"/>
          <w:sz w:val="24"/>
          <w:szCs w:val="24"/>
        </w:rPr>
      </w:pPr>
      <w:r>
        <w:rPr>
          <w:rFonts w:ascii="Times New Roman" w:hAnsi="Times New Roman" w:cs="Times New Roman"/>
          <w:b/>
          <w:sz w:val="24"/>
          <w:szCs w:val="24"/>
        </w:rPr>
        <w:t xml:space="preserve">Questão </w:t>
      </w:r>
      <w:r w:rsidR="00054BE9" w:rsidRPr="00CF461E">
        <w:rPr>
          <w:rFonts w:ascii="Times New Roman" w:hAnsi="Times New Roman" w:cs="Times New Roman"/>
          <w:b/>
          <w:sz w:val="24"/>
          <w:szCs w:val="24"/>
        </w:rPr>
        <w:t>11 –</w:t>
      </w:r>
      <w:r>
        <w:rPr>
          <w:rFonts w:ascii="Times New Roman" w:hAnsi="Times New Roman" w:cs="Times New Roman"/>
          <w:sz w:val="24"/>
          <w:szCs w:val="24"/>
        </w:rPr>
        <w:t xml:space="preserve"> </w:t>
      </w:r>
      <w:r w:rsidR="00091C29" w:rsidRPr="005D25BB">
        <w:rPr>
          <w:rFonts w:ascii="Times New Roman" w:hAnsi="Times New Roman" w:cs="Times New Roman"/>
          <w:sz w:val="24"/>
          <w:szCs w:val="24"/>
        </w:rPr>
        <w:t>Assinale alternativa que apresenta</w:t>
      </w:r>
      <w:r w:rsidR="00054BE9" w:rsidRPr="005D25BB">
        <w:rPr>
          <w:rFonts w:ascii="Times New Roman" w:hAnsi="Times New Roman" w:cs="Times New Roman"/>
          <w:sz w:val="24"/>
          <w:szCs w:val="24"/>
        </w:rPr>
        <w:t xml:space="preserve"> regionalização se propagou mundialmente especialmente após a Segunda Guerra Mundial e passou a expressar profundamente o contexto da Guerra Fria</w:t>
      </w:r>
      <w:r w:rsidR="00091C29" w:rsidRPr="005D25BB">
        <w:rPr>
          <w:rFonts w:ascii="Times New Roman" w:hAnsi="Times New Roman" w:cs="Times New Roman"/>
          <w:sz w:val="24"/>
          <w:szCs w:val="24"/>
        </w:rPr>
        <w:t>.</w:t>
      </w:r>
    </w:p>
    <w:p w14:paraId="475D7161" w14:textId="77777777" w:rsidR="00D46E9E" w:rsidRPr="00D46E9E" w:rsidRDefault="00D46E9E" w:rsidP="00BC49ED">
      <w:pPr>
        <w:pStyle w:val="SemEspaamento"/>
        <w:rPr>
          <w:rFonts w:ascii="Times New Roman" w:hAnsi="Times New Roman" w:cs="Times New Roman"/>
          <w:sz w:val="6"/>
          <w:szCs w:val="6"/>
        </w:rPr>
      </w:pPr>
    </w:p>
    <w:p w14:paraId="4F155033" w14:textId="6E7E5D3F" w:rsidR="00091C29" w:rsidRPr="005D25BB" w:rsidRDefault="00091C29" w:rsidP="00091C29">
      <w:pPr>
        <w:pStyle w:val="SemEspaamento"/>
        <w:rPr>
          <w:rFonts w:ascii="Times New Roman" w:hAnsi="Times New Roman" w:cs="Times New Roman"/>
          <w:sz w:val="24"/>
          <w:szCs w:val="24"/>
        </w:rPr>
      </w:pPr>
      <w:r w:rsidRPr="005D25BB">
        <w:rPr>
          <w:rFonts w:ascii="Times New Roman" w:hAnsi="Times New Roman" w:cs="Times New Roman"/>
          <w:sz w:val="24"/>
          <w:szCs w:val="24"/>
        </w:rPr>
        <w:t>a) Primeiro, Segundo e Terceiro Mundo</w:t>
      </w:r>
    </w:p>
    <w:p w14:paraId="00CC373F" w14:textId="0C99C04E" w:rsidR="00091C29" w:rsidRPr="005D25BB" w:rsidRDefault="00091C29" w:rsidP="00091C29">
      <w:pPr>
        <w:pStyle w:val="SemEspaamento"/>
        <w:rPr>
          <w:rFonts w:ascii="Times New Roman" w:hAnsi="Times New Roman" w:cs="Times New Roman"/>
          <w:sz w:val="24"/>
          <w:szCs w:val="24"/>
        </w:rPr>
      </w:pPr>
      <w:r w:rsidRPr="005D25BB">
        <w:rPr>
          <w:rFonts w:ascii="Times New Roman" w:hAnsi="Times New Roman" w:cs="Times New Roman"/>
          <w:sz w:val="24"/>
          <w:szCs w:val="24"/>
        </w:rPr>
        <w:t>b) Países do Norte e Países do Sul</w:t>
      </w:r>
    </w:p>
    <w:p w14:paraId="0173325A" w14:textId="519CC615" w:rsidR="00091C29" w:rsidRPr="005D25BB" w:rsidRDefault="00091C29" w:rsidP="00091C29">
      <w:pPr>
        <w:pStyle w:val="SemEspaamento"/>
        <w:rPr>
          <w:rFonts w:ascii="Times New Roman" w:hAnsi="Times New Roman" w:cs="Times New Roman"/>
          <w:sz w:val="24"/>
          <w:szCs w:val="24"/>
        </w:rPr>
      </w:pPr>
      <w:r w:rsidRPr="005D25BB">
        <w:rPr>
          <w:rFonts w:ascii="Times New Roman" w:hAnsi="Times New Roman" w:cs="Times New Roman"/>
          <w:sz w:val="24"/>
          <w:szCs w:val="24"/>
        </w:rPr>
        <w:t>c) Países do Leste e Países do Oeste</w:t>
      </w:r>
    </w:p>
    <w:p w14:paraId="066804C6" w14:textId="3E5D8628" w:rsidR="00091C29" w:rsidRPr="005D25BB" w:rsidRDefault="00091C29" w:rsidP="00091C29">
      <w:pPr>
        <w:pStyle w:val="SemEspaamento"/>
        <w:rPr>
          <w:rFonts w:ascii="Times New Roman" w:hAnsi="Times New Roman" w:cs="Times New Roman"/>
          <w:sz w:val="24"/>
          <w:szCs w:val="24"/>
        </w:rPr>
      </w:pPr>
      <w:r w:rsidRPr="005D25BB">
        <w:rPr>
          <w:rFonts w:ascii="Times New Roman" w:hAnsi="Times New Roman" w:cs="Times New Roman"/>
          <w:sz w:val="24"/>
          <w:szCs w:val="24"/>
        </w:rPr>
        <w:t>d) Países centrais e Países Desenvolvidos</w:t>
      </w:r>
    </w:p>
    <w:p w14:paraId="24F074B0" w14:textId="77777777" w:rsidR="00091C29" w:rsidRPr="00C97A0B" w:rsidRDefault="00091C29" w:rsidP="00091C29">
      <w:pPr>
        <w:pStyle w:val="SemEspaamento"/>
        <w:rPr>
          <w:rFonts w:ascii="Times New Roman" w:hAnsi="Times New Roman" w:cs="Times New Roman"/>
          <w:sz w:val="12"/>
          <w:szCs w:val="12"/>
        </w:rPr>
      </w:pPr>
    </w:p>
    <w:p w14:paraId="7F885A13" w14:textId="2CF4882F" w:rsidR="00A74430" w:rsidRPr="00C97A0B" w:rsidRDefault="00A74430" w:rsidP="00BC49ED">
      <w:pPr>
        <w:pStyle w:val="SemEspaamento"/>
        <w:rPr>
          <w:rFonts w:ascii="Times New Roman" w:hAnsi="Times New Roman" w:cs="Times New Roman"/>
          <w:sz w:val="12"/>
          <w:szCs w:val="12"/>
        </w:rPr>
      </w:pPr>
    </w:p>
    <w:p w14:paraId="3C194186" w14:textId="527C74CB" w:rsidR="00A74430" w:rsidRPr="005D25BB" w:rsidRDefault="00C97A0B" w:rsidP="00BC49ED">
      <w:pPr>
        <w:pStyle w:val="SemEspaamento"/>
        <w:rPr>
          <w:rFonts w:ascii="Times New Roman" w:hAnsi="Times New Roman" w:cs="Times New Roman"/>
          <w:sz w:val="24"/>
          <w:szCs w:val="24"/>
        </w:rPr>
      </w:pPr>
      <w:r>
        <w:rPr>
          <w:rFonts w:ascii="Times New Roman" w:hAnsi="Times New Roman" w:cs="Times New Roman"/>
          <w:b/>
          <w:sz w:val="24"/>
          <w:szCs w:val="24"/>
        </w:rPr>
        <w:lastRenderedPageBreak/>
        <w:t xml:space="preserve">Questão </w:t>
      </w:r>
      <w:r w:rsidR="00A74430" w:rsidRPr="00C97A0B">
        <w:rPr>
          <w:rFonts w:ascii="Times New Roman" w:hAnsi="Times New Roman" w:cs="Times New Roman"/>
          <w:b/>
          <w:sz w:val="24"/>
          <w:szCs w:val="24"/>
        </w:rPr>
        <w:t>1</w:t>
      </w:r>
      <w:r w:rsidR="00091C29" w:rsidRPr="00C97A0B">
        <w:rPr>
          <w:rFonts w:ascii="Times New Roman" w:hAnsi="Times New Roman" w:cs="Times New Roman"/>
          <w:b/>
          <w:sz w:val="24"/>
          <w:szCs w:val="24"/>
        </w:rPr>
        <w:t>2</w:t>
      </w:r>
      <w:r w:rsidR="00A74430" w:rsidRPr="00C97A0B">
        <w:rPr>
          <w:rFonts w:ascii="Times New Roman" w:hAnsi="Times New Roman" w:cs="Times New Roman"/>
          <w:b/>
          <w:sz w:val="24"/>
          <w:szCs w:val="24"/>
        </w:rPr>
        <w:t xml:space="preserve"> </w:t>
      </w:r>
      <w:r w:rsidR="00054BE9" w:rsidRPr="00C97A0B">
        <w:rPr>
          <w:rFonts w:ascii="Times New Roman" w:hAnsi="Times New Roman" w:cs="Times New Roman"/>
          <w:b/>
          <w:sz w:val="24"/>
          <w:szCs w:val="24"/>
        </w:rPr>
        <w:t>–</w:t>
      </w:r>
      <w:r w:rsidR="00A74430" w:rsidRPr="005D25BB">
        <w:rPr>
          <w:rFonts w:ascii="Times New Roman" w:hAnsi="Times New Roman" w:cs="Times New Roman"/>
          <w:sz w:val="24"/>
          <w:szCs w:val="24"/>
        </w:rPr>
        <w:t xml:space="preserve"> </w:t>
      </w:r>
      <w:r w:rsidR="00054BE9" w:rsidRPr="005D25BB">
        <w:rPr>
          <w:rFonts w:ascii="Times New Roman" w:hAnsi="Times New Roman" w:cs="Times New Roman"/>
          <w:sz w:val="24"/>
          <w:szCs w:val="24"/>
        </w:rPr>
        <w:t>Quais critérios podem ser utilizados para regionalizar um espaço?</w:t>
      </w:r>
    </w:p>
    <w:p w14:paraId="330F9B1E" w14:textId="78BEA915" w:rsidR="00054BE9" w:rsidRPr="005D25BB" w:rsidRDefault="00054BE9" w:rsidP="00BC49ED">
      <w:pPr>
        <w:pStyle w:val="SemEspaamento"/>
        <w:rPr>
          <w:rFonts w:ascii="Arial" w:hAnsi="Arial" w:cs="Arial"/>
          <w:sz w:val="24"/>
          <w:szCs w:val="24"/>
        </w:rPr>
      </w:pPr>
    </w:p>
    <w:p w14:paraId="45698D01" w14:textId="7D533B4C" w:rsidR="00054BE9" w:rsidRPr="005D25BB" w:rsidRDefault="00054BE9" w:rsidP="00BC49ED">
      <w:pPr>
        <w:pStyle w:val="SemEspaamento"/>
        <w:rPr>
          <w:rFonts w:ascii="Arial" w:hAnsi="Arial" w:cs="Arial"/>
          <w:sz w:val="24"/>
          <w:szCs w:val="24"/>
        </w:rPr>
      </w:pPr>
    </w:p>
    <w:p w14:paraId="399BE3A0" w14:textId="0C345C58" w:rsidR="00BC49ED" w:rsidRPr="005D25BB" w:rsidRDefault="00BC49ED" w:rsidP="00BC49ED">
      <w:pPr>
        <w:pStyle w:val="SemEspaamento"/>
        <w:rPr>
          <w:rFonts w:ascii="Arial" w:hAnsi="Arial" w:cs="Arial"/>
          <w:sz w:val="24"/>
          <w:szCs w:val="24"/>
        </w:rPr>
      </w:pPr>
    </w:p>
    <w:p w14:paraId="2B28C6A2" w14:textId="77777777" w:rsidR="00091C29" w:rsidRDefault="00091C29" w:rsidP="00091C29">
      <w:pPr>
        <w:spacing w:line="276" w:lineRule="auto"/>
        <w:jc w:val="both"/>
        <w:rPr>
          <w:rFonts w:ascii="Arial" w:hAnsi="Arial" w:cs="Arial"/>
        </w:rPr>
      </w:pPr>
    </w:p>
    <w:p w14:paraId="0B9974AE" w14:textId="77777777" w:rsidR="00C97A0B" w:rsidRDefault="00C97A0B" w:rsidP="00091C29">
      <w:pPr>
        <w:spacing w:line="276" w:lineRule="auto"/>
        <w:jc w:val="both"/>
        <w:rPr>
          <w:rFonts w:ascii="Arial" w:hAnsi="Arial" w:cs="Arial"/>
        </w:rPr>
      </w:pPr>
    </w:p>
    <w:p w14:paraId="191DEC6A" w14:textId="77777777" w:rsidR="00C97A0B" w:rsidRDefault="00C97A0B" w:rsidP="00091C29">
      <w:pPr>
        <w:spacing w:line="276" w:lineRule="auto"/>
        <w:jc w:val="both"/>
        <w:rPr>
          <w:rFonts w:ascii="Arial" w:hAnsi="Arial" w:cs="Arial"/>
        </w:rPr>
      </w:pPr>
    </w:p>
    <w:p w14:paraId="2C0350A3" w14:textId="77777777" w:rsidR="00C97A0B" w:rsidRPr="005D25BB" w:rsidRDefault="00C97A0B" w:rsidP="00091C29">
      <w:pPr>
        <w:spacing w:line="276" w:lineRule="auto"/>
        <w:jc w:val="both"/>
        <w:rPr>
          <w:rFonts w:ascii="Arial" w:hAnsi="Arial" w:cs="Arial"/>
        </w:rPr>
      </w:pPr>
    </w:p>
    <w:p w14:paraId="5658F7FC" w14:textId="77777777" w:rsidR="00091C29" w:rsidRPr="005D25BB" w:rsidRDefault="00091C29" w:rsidP="00091C29">
      <w:pPr>
        <w:spacing w:line="276" w:lineRule="auto"/>
        <w:jc w:val="both"/>
        <w:rPr>
          <w:rFonts w:ascii="Arial" w:hAnsi="Arial" w:cs="Arial"/>
        </w:rPr>
      </w:pPr>
    </w:p>
    <w:p w14:paraId="2E2E7529" w14:textId="4DE743DB" w:rsidR="00091C29" w:rsidRPr="005D25BB" w:rsidRDefault="00091C29" w:rsidP="00091C29">
      <w:pPr>
        <w:pStyle w:val="SemEspaamento"/>
        <w:jc w:val="both"/>
        <w:rPr>
          <w:rFonts w:ascii="Times New Roman" w:hAnsi="Times New Roman" w:cs="Times New Roman"/>
        </w:rPr>
      </w:pPr>
      <w:r w:rsidRPr="005D25BB">
        <w:rPr>
          <w:rFonts w:ascii="Times New Roman" w:hAnsi="Times New Roman" w:cs="Times New Roman"/>
        </w:rPr>
        <w:t xml:space="preserve">  GABARITO                                                                                        </w:t>
      </w:r>
    </w:p>
    <w:p w14:paraId="47516DFA" w14:textId="77777777" w:rsidR="00091C29" w:rsidRPr="005D25BB" w:rsidRDefault="00091C29" w:rsidP="00091C29">
      <w:pPr>
        <w:pStyle w:val="SemEspaamento"/>
        <w:jc w:val="both"/>
        <w:rPr>
          <w:rFonts w:ascii="Times New Roman" w:hAnsi="Times New Roman" w:cs="Times New Roman"/>
        </w:rPr>
      </w:pPr>
    </w:p>
    <w:tbl>
      <w:tblPr>
        <w:tblStyle w:val="Tabelacomgrade"/>
        <w:tblW w:w="5000" w:type="pct"/>
        <w:tblLook w:val="04A0" w:firstRow="1" w:lastRow="0" w:firstColumn="1" w:lastColumn="0" w:noHBand="0" w:noVBand="1"/>
      </w:tblPr>
      <w:tblGrid>
        <w:gridCol w:w="892"/>
        <w:gridCol w:w="891"/>
        <w:gridCol w:w="891"/>
        <w:gridCol w:w="891"/>
        <w:gridCol w:w="891"/>
        <w:gridCol w:w="891"/>
        <w:gridCol w:w="891"/>
        <w:gridCol w:w="891"/>
        <w:gridCol w:w="891"/>
        <w:gridCol w:w="891"/>
        <w:gridCol w:w="891"/>
        <w:gridCol w:w="880"/>
      </w:tblGrid>
      <w:tr w:rsidR="005D25BB" w:rsidRPr="005D25BB" w14:paraId="45F31258" w14:textId="77777777" w:rsidTr="00D75CBC">
        <w:tc>
          <w:tcPr>
            <w:tcW w:w="418" w:type="pct"/>
            <w:tcBorders>
              <w:top w:val="single" w:sz="4" w:space="0" w:color="auto"/>
              <w:left w:val="single" w:sz="4" w:space="0" w:color="auto"/>
              <w:bottom w:val="single" w:sz="4" w:space="0" w:color="auto"/>
              <w:right w:val="single" w:sz="4" w:space="0" w:color="auto"/>
            </w:tcBorders>
            <w:hideMark/>
          </w:tcPr>
          <w:p w14:paraId="19F4DF9F"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1</w:t>
            </w:r>
          </w:p>
        </w:tc>
        <w:tc>
          <w:tcPr>
            <w:tcW w:w="417" w:type="pct"/>
            <w:tcBorders>
              <w:top w:val="single" w:sz="4" w:space="0" w:color="auto"/>
              <w:left w:val="single" w:sz="4" w:space="0" w:color="auto"/>
              <w:bottom w:val="single" w:sz="4" w:space="0" w:color="auto"/>
              <w:right w:val="single" w:sz="4" w:space="0" w:color="auto"/>
            </w:tcBorders>
            <w:hideMark/>
          </w:tcPr>
          <w:p w14:paraId="62339B65"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2</w:t>
            </w:r>
          </w:p>
        </w:tc>
        <w:tc>
          <w:tcPr>
            <w:tcW w:w="417" w:type="pct"/>
            <w:tcBorders>
              <w:top w:val="single" w:sz="4" w:space="0" w:color="auto"/>
              <w:left w:val="single" w:sz="4" w:space="0" w:color="auto"/>
              <w:bottom w:val="single" w:sz="4" w:space="0" w:color="auto"/>
              <w:right w:val="single" w:sz="4" w:space="0" w:color="auto"/>
            </w:tcBorders>
            <w:hideMark/>
          </w:tcPr>
          <w:p w14:paraId="70DD5A37"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3</w:t>
            </w:r>
          </w:p>
        </w:tc>
        <w:tc>
          <w:tcPr>
            <w:tcW w:w="417" w:type="pct"/>
            <w:tcBorders>
              <w:top w:val="single" w:sz="4" w:space="0" w:color="auto"/>
              <w:left w:val="single" w:sz="4" w:space="0" w:color="auto"/>
              <w:bottom w:val="single" w:sz="4" w:space="0" w:color="auto"/>
              <w:right w:val="single" w:sz="4" w:space="0" w:color="auto"/>
            </w:tcBorders>
            <w:hideMark/>
          </w:tcPr>
          <w:p w14:paraId="76DAD8BA"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4</w:t>
            </w:r>
          </w:p>
        </w:tc>
        <w:tc>
          <w:tcPr>
            <w:tcW w:w="417" w:type="pct"/>
            <w:tcBorders>
              <w:top w:val="single" w:sz="4" w:space="0" w:color="auto"/>
              <w:left w:val="single" w:sz="4" w:space="0" w:color="auto"/>
              <w:bottom w:val="single" w:sz="4" w:space="0" w:color="auto"/>
              <w:right w:val="single" w:sz="4" w:space="0" w:color="auto"/>
            </w:tcBorders>
            <w:hideMark/>
          </w:tcPr>
          <w:p w14:paraId="44B95560"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5</w:t>
            </w:r>
          </w:p>
        </w:tc>
        <w:tc>
          <w:tcPr>
            <w:tcW w:w="417" w:type="pct"/>
            <w:tcBorders>
              <w:top w:val="single" w:sz="4" w:space="0" w:color="auto"/>
              <w:left w:val="single" w:sz="4" w:space="0" w:color="auto"/>
              <w:bottom w:val="single" w:sz="4" w:space="0" w:color="auto"/>
              <w:right w:val="single" w:sz="4" w:space="0" w:color="auto"/>
            </w:tcBorders>
            <w:hideMark/>
          </w:tcPr>
          <w:p w14:paraId="150D1CD1"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6</w:t>
            </w:r>
          </w:p>
        </w:tc>
        <w:tc>
          <w:tcPr>
            <w:tcW w:w="417" w:type="pct"/>
            <w:tcBorders>
              <w:top w:val="single" w:sz="4" w:space="0" w:color="auto"/>
              <w:left w:val="single" w:sz="4" w:space="0" w:color="auto"/>
              <w:bottom w:val="single" w:sz="4" w:space="0" w:color="auto"/>
              <w:right w:val="single" w:sz="4" w:space="0" w:color="auto"/>
            </w:tcBorders>
            <w:hideMark/>
          </w:tcPr>
          <w:p w14:paraId="331748B5"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7</w:t>
            </w:r>
          </w:p>
        </w:tc>
        <w:tc>
          <w:tcPr>
            <w:tcW w:w="417" w:type="pct"/>
            <w:tcBorders>
              <w:top w:val="single" w:sz="4" w:space="0" w:color="auto"/>
              <w:left w:val="single" w:sz="4" w:space="0" w:color="auto"/>
              <w:bottom w:val="single" w:sz="4" w:space="0" w:color="auto"/>
              <w:right w:val="single" w:sz="4" w:space="0" w:color="auto"/>
            </w:tcBorders>
            <w:hideMark/>
          </w:tcPr>
          <w:p w14:paraId="1F4D05DF"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8</w:t>
            </w:r>
          </w:p>
        </w:tc>
        <w:tc>
          <w:tcPr>
            <w:tcW w:w="417" w:type="pct"/>
            <w:tcBorders>
              <w:top w:val="single" w:sz="4" w:space="0" w:color="auto"/>
              <w:left w:val="single" w:sz="4" w:space="0" w:color="auto"/>
              <w:bottom w:val="single" w:sz="4" w:space="0" w:color="auto"/>
              <w:right w:val="single" w:sz="4" w:space="0" w:color="auto"/>
            </w:tcBorders>
            <w:hideMark/>
          </w:tcPr>
          <w:p w14:paraId="68E705BD"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9</w:t>
            </w:r>
          </w:p>
        </w:tc>
        <w:tc>
          <w:tcPr>
            <w:tcW w:w="417" w:type="pct"/>
            <w:tcBorders>
              <w:top w:val="single" w:sz="4" w:space="0" w:color="auto"/>
              <w:left w:val="single" w:sz="4" w:space="0" w:color="auto"/>
              <w:bottom w:val="single" w:sz="4" w:space="0" w:color="auto"/>
              <w:right w:val="single" w:sz="4" w:space="0" w:color="auto"/>
            </w:tcBorders>
            <w:hideMark/>
          </w:tcPr>
          <w:p w14:paraId="01D419AD"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10</w:t>
            </w:r>
          </w:p>
        </w:tc>
        <w:tc>
          <w:tcPr>
            <w:tcW w:w="417" w:type="pct"/>
            <w:tcBorders>
              <w:top w:val="single" w:sz="4" w:space="0" w:color="auto"/>
              <w:left w:val="single" w:sz="4" w:space="0" w:color="auto"/>
              <w:bottom w:val="single" w:sz="4" w:space="0" w:color="auto"/>
              <w:right w:val="single" w:sz="4" w:space="0" w:color="auto"/>
            </w:tcBorders>
            <w:hideMark/>
          </w:tcPr>
          <w:p w14:paraId="40E9B88C" w14:textId="77777777" w:rsidR="00091C29" w:rsidRPr="005D25BB" w:rsidRDefault="00091C29" w:rsidP="009547A9">
            <w:pPr>
              <w:pStyle w:val="SemEspaamento"/>
              <w:jc w:val="center"/>
              <w:rPr>
                <w:rFonts w:ascii="Times New Roman" w:hAnsi="Times New Roman" w:cs="Times New Roman"/>
                <w:b/>
              </w:rPr>
            </w:pPr>
            <w:r w:rsidRPr="005D25BB">
              <w:rPr>
                <w:rFonts w:ascii="Times New Roman" w:hAnsi="Times New Roman" w:cs="Times New Roman"/>
                <w:b/>
              </w:rPr>
              <w:t>11</w:t>
            </w:r>
          </w:p>
        </w:tc>
        <w:tc>
          <w:tcPr>
            <w:tcW w:w="417" w:type="pct"/>
            <w:tcBorders>
              <w:top w:val="single" w:sz="4" w:space="0" w:color="auto"/>
              <w:left w:val="single" w:sz="4" w:space="0" w:color="auto"/>
              <w:bottom w:val="single" w:sz="4" w:space="0" w:color="auto"/>
              <w:right w:val="single" w:sz="4" w:space="0" w:color="auto"/>
            </w:tcBorders>
            <w:hideMark/>
          </w:tcPr>
          <w:p w14:paraId="61599D44" w14:textId="61D289DE" w:rsidR="00091C29" w:rsidRPr="005D25BB" w:rsidRDefault="00091C29" w:rsidP="009547A9">
            <w:pPr>
              <w:pStyle w:val="SemEspaamento"/>
              <w:jc w:val="center"/>
              <w:rPr>
                <w:rFonts w:ascii="Times New Roman" w:hAnsi="Times New Roman" w:cs="Times New Roman"/>
                <w:b/>
              </w:rPr>
            </w:pPr>
          </w:p>
        </w:tc>
      </w:tr>
      <w:tr w:rsidR="005D25BB" w:rsidRPr="005D25BB" w14:paraId="54905A21" w14:textId="77777777" w:rsidTr="00D75CBC">
        <w:trPr>
          <w:trHeight w:val="283"/>
        </w:trPr>
        <w:tc>
          <w:tcPr>
            <w:tcW w:w="418" w:type="pct"/>
            <w:tcBorders>
              <w:top w:val="single" w:sz="4" w:space="0" w:color="auto"/>
              <w:left w:val="single" w:sz="4" w:space="0" w:color="auto"/>
              <w:bottom w:val="single" w:sz="4" w:space="0" w:color="auto"/>
              <w:right w:val="single" w:sz="4" w:space="0" w:color="auto"/>
            </w:tcBorders>
          </w:tcPr>
          <w:p w14:paraId="19138F3D"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1E6AE5C3"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05FD3213"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5D76BA46"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2ED4F230"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3A5BDE59"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716DDE09"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1EEBFA14"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5DE5A004"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4D388F9F"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0DEA9C42" w14:textId="77777777" w:rsidR="00091C29" w:rsidRPr="005D25BB" w:rsidRDefault="00091C29" w:rsidP="009547A9">
            <w:pPr>
              <w:pStyle w:val="SemEspaamento"/>
              <w:rPr>
                <w:rFonts w:ascii="Times New Roman" w:hAnsi="Times New Roman" w:cs="Times New Roman"/>
              </w:rPr>
            </w:pPr>
          </w:p>
        </w:tc>
        <w:tc>
          <w:tcPr>
            <w:tcW w:w="417" w:type="pct"/>
            <w:tcBorders>
              <w:top w:val="single" w:sz="4" w:space="0" w:color="auto"/>
              <w:left w:val="single" w:sz="4" w:space="0" w:color="auto"/>
              <w:bottom w:val="single" w:sz="4" w:space="0" w:color="auto"/>
              <w:right w:val="single" w:sz="4" w:space="0" w:color="auto"/>
            </w:tcBorders>
          </w:tcPr>
          <w:p w14:paraId="7C794D1D" w14:textId="77777777" w:rsidR="00091C29" w:rsidRPr="005D25BB" w:rsidRDefault="00091C29" w:rsidP="009547A9">
            <w:pPr>
              <w:pStyle w:val="SemEspaamento"/>
              <w:rPr>
                <w:rFonts w:ascii="Times New Roman" w:hAnsi="Times New Roman" w:cs="Times New Roman"/>
              </w:rPr>
            </w:pPr>
          </w:p>
        </w:tc>
      </w:tr>
    </w:tbl>
    <w:p w14:paraId="40DE82EC" w14:textId="77777777" w:rsidR="00091C29" w:rsidRPr="005D25BB" w:rsidRDefault="00091C29" w:rsidP="00091C29">
      <w:pPr>
        <w:shd w:val="clear" w:color="auto" w:fill="FFFFFF"/>
        <w:jc w:val="both"/>
        <w:rPr>
          <w:rFonts w:ascii="Arial" w:hAnsi="Arial" w:cs="Arial"/>
        </w:rPr>
      </w:pPr>
    </w:p>
    <w:p w14:paraId="4FC7482D" w14:textId="77777777" w:rsidR="00091C29" w:rsidRPr="005D25BB" w:rsidRDefault="00091C29" w:rsidP="00BC49ED">
      <w:pPr>
        <w:pStyle w:val="SemEspaamento"/>
        <w:rPr>
          <w:rFonts w:ascii="Arial" w:hAnsi="Arial" w:cs="Arial"/>
          <w:sz w:val="24"/>
          <w:szCs w:val="24"/>
        </w:rPr>
      </w:pPr>
    </w:p>
    <w:p w14:paraId="2C7856CE" w14:textId="61284A3F" w:rsidR="00BC49ED" w:rsidRPr="005D25BB" w:rsidRDefault="006E2C2A" w:rsidP="006E2C2A">
      <w:pPr>
        <w:pStyle w:val="SemEspaamento"/>
        <w:jc w:val="right"/>
        <w:rPr>
          <w:rFonts w:ascii="Arial" w:hAnsi="Arial" w:cs="Arial"/>
          <w:sz w:val="24"/>
          <w:szCs w:val="24"/>
        </w:rPr>
      </w:pPr>
      <w:r w:rsidRPr="005D25BB">
        <w:rPr>
          <w:rFonts w:ascii="Times New Roman" w:hAnsi="Times New Roman" w:cs="Times New Roman"/>
        </w:rPr>
        <w:t xml:space="preserve">Boa Prova!     </w:t>
      </w:r>
      <w:r w:rsidRPr="005D25BB">
        <w:rPr>
          <w:noProof/>
          <w:lang w:eastAsia="pt-BR"/>
        </w:rPr>
        <w:drawing>
          <wp:inline distT="0" distB="0" distL="0" distR="0" wp14:anchorId="61B54C32" wp14:editId="0338F6EE">
            <wp:extent cx="447675" cy="447675"/>
            <wp:effectExtent l="0" t="0" r="0" b="9525"/>
            <wp:docPr id="5" name="Imagem 5" descr="kisspng-globe-computer-icons-geography-world-world-wide-web-5ad1d75fe1c487.0355304215237015999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descr="kisspng-globe-computer-icons-geography-world-world-wide-web-5ad1d75fe1c487.0355304215237015999248"/>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rsidRPr="005D25BB">
        <w:rPr>
          <w:rFonts w:ascii="Times New Roman" w:hAnsi="Times New Roman" w:cs="Times New Roman"/>
        </w:rPr>
        <w:t>30 ANOS</w:t>
      </w:r>
    </w:p>
    <w:sectPr w:rsidR="00BC49ED" w:rsidRPr="005D25BB" w:rsidSect="0084343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9B63DB"/>
    <w:multiLevelType w:val="hybridMultilevel"/>
    <w:tmpl w:val="08E6A38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57AD4DC5"/>
    <w:multiLevelType w:val="hybridMultilevel"/>
    <w:tmpl w:val="99D87F8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49ED"/>
    <w:rsid w:val="00011019"/>
    <w:rsid w:val="00013CF7"/>
    <w:rsid w:val="00054BE9"/>
    <w:rsid w:val="00091C29"/>
    <w:rsid w:val="00093B83"/>
    <w:rsid w:val="003217EF"/>
    <w:rsid w:val="003E3C23"/>
    <w:rsid w:val="004525ED"/>
    <w:rsid w:val="004C7C90"/>
    <w:rsid w:val="005D25BB"/>
    <w:rsid w:val="006C22B9"/>
    <w:rsid w:val="006E2C2A"/>
    <w:rsid w:val="00843436"/>
    <w:rsid w:val="008B465A"/>
    <w:rsid w:val="008F5DC1"/>
    <w:rsid w:val="00975FCE"/>
    <w:rsid w:val="00991301"/>
    <w:rsid w:val="009F7291"/>
    <w:rsid w:val="00A74430"/>
    <w:rsid w:val="00A80ADB"/>
    <w:rsid w:val="00A87B30"/>
    <w:rsid w:val="00B3485F"/>
    <w:rsid w:val="00BA6B3B"/>
    <w:rsid w:val="00BC49ED"/>
    <w:rsid w:val="00C97A0B"/>
    <w:rsid w:val="00CB1139"/>
    <w:rsid w:val="00CC5C8A"/>
    <w:rsid w:val="00CF461E"/>
    <w:rsid w:val="00D26B62"/>
    <w:rsid w:val="00D46E9E"/>
    <w:rsid w:val="00D74343"/>
    <w:rsid w:val="00D75CBC"/>
    <w:rsid w:val="00DF50A3"/>
    <w:rsid w:val="00E43733"/>
    <w:rsid w:val="00F907D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43F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9E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BC49ED"/>
    <w:pPr>
      <w:spacing w:after="0" w:line="240" w:lineRule="auto"/>
    </w:pPr>
  </w:style>
  <w:style w:type="paragraph" w:styleId="NormalWeb">
    <w:name w:val="Normal (Web)"/>
    <w:basedOn w:val="Normal"/>
    <w:uiPriority w:val="99"/>
    <w:unhideWhenUsed/>
    <w:rsid w:val="00BC49E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BC49ED"/>
    <w:rPr>
      <w:i/>
      <w:iCs/>
    </w:rPr>
  </w:style>
  <w:style w:type="paragraph" w:styleId="PargrafodaLista">
    <w:name w:val="List Paragraph"/>
    <w:basedOn w:val="Normal"/>
    <w:uiPriority w:val="34"/>
    <w:qFormat/>
    <w:rsid w:val="00091C29"/>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091C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A80AD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80AD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C49ED"/>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BC49ED"/>
    <w:pPr>
      <w:spacing w:after="0" w:line="240" w:lineRule="auto"/>
    </w:pPr>
  </w:style>
  <w:style w:type="paragraph" w:styleId="NormalWeb">
    <w:name w:val="Normal (Web)"/>
    <w:basedOn w:val="Normal"/>
    <w:uiPriority w:val="99"/>
    <w:unhideWhenUsed/>
    <w:rsid w:val="00BC49ED"/>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BC49ED"/>
    <w:rPr>
      <w:i/>
      <w:iCs/>
    </w:rPr>
  </w:style>
  <w:style w:type="paragraph" w:styleId="PargrafodaLista">
    <w:name w:val="List Paragraph"/>
    <w:basedOn w:val="Normal"/>
    <w:uiPriority w:val="34"/>
    <w:qFormat/>
    <w:rsid w:val="00091C29"/>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091C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A80ADB"/>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80AD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6722474">
      <w:bodyDiv w:val="1"/>
      <w:marLeft w:val="0"/>
      <w:marRight w:val="0"/>
      <w:marTop w:val="0"/>
      <w:marBottom w:val="0"/>
      <w:divBdr>
        <w:top w:val="none" w:sz="0" w:space="0" w:color="auto"/>
        <w:left w:val="none" w:sz="0" w:space="0" w:color="auto"/>
        <w:bottom w:val="none" w:sz="0" w:space="0" w:color="auto"/>
        <w:right w:val="none" w:sz="0" w:space="0" w:color="auto"/>
      </w:divBdr>
    </w:div>
    <w:div w:id="1247032836">
      <w:bodyDiv w:val="1"/>
      <w:marLeft w:val="0"/>
      <w:marRight w:val="0"/>
      <w:marTop w:val="0"/>
      <w:marBottom w:val="0"/>
      <w:divBdr>
        <w:top w:val="none" w:sz="0" w:space="0" w:color="auto"/>
        <w:left w:val="none" w:sz="0" w:space="0" w:color="auto"/>
        <w:bottom w:val="none" w:sz="0" w:space="0" w:color="auto"/>
        <w:right w:val="none" w:sz="0" w:space="0" w:color="auto"/>
      </w:divBdr>
      <w:divsChild>
        <w:div w:id="788353677">
          <w:marLeft w:val="0"/>
          <w:marRight w:val="0"/>
          <w:marTop w:val="0"/>
          <w:marBottom w:val="0"/>
          <w:divBdr>
            <w:top w:val="none" w:sz="0" w:space="0" w:color="auto"/>
            <w:left w:val="none" w:sz="0" w:space="0" w:color="auto"/>
            <w:bottom w:val="none" w:sz="0" w:space="0" w:color="auto"/>
            <w:right w:val="none" w:sz="0" w:space="0" w:color="auto"/>
          </w:divBdr>
        </w:div>
        <w:div w:id="424958103">
          <w:marLeft w:val="0"/>
          <w:marRight w:val="0"/>
          <w:marTop w:val="0"/>
          <w:marBottom w:val="0"/>
          <w:divBdr>
            <w:top w:val="none" w:sz="0" w:space="0" w:color="auto"/>
            <w:left w:val="none" w:sz="0" w:space="0" w:color="auto"/>
            <w:bottom w:val="none" w:sz="0" w:space="0" w:color="auto"/>
            <w:right w:val="none" w:sz="0" w:space="0" w:color="auto"/>
          </w:divBdr>
        </w:div>
        <w:div w:id="884870767">
          <w:marLeft w:val="0"/>
          <w:marRight w:val="0"/>
          <w:marTop w:val="0"/>
          <w:marBottom w:val="0"/>
          <w:divBdr>
            <w:top w:val="none" w:sz="0" w:space="0" w:color="auto"/>
            <w:left w:val="none" w:sz="0" w:space="0" w:color="auto"/>
            <w:bottom w:val="none" w:sz="0" w:space="0" w:color="auto"/>
            <w:right w:val="none" w:sz="0" w:space="0" w:color="auto"/>
          </w:divBdr>
        </w:div>
        <w:div w:id="1153525805">
          <w:marLeft w:val="0"/>
          <w:marRight w:val="0"/>
          <w:marTop w:val="0"/>
          <w:marBottom w:val="0"/>
          <w:divBdr>
            <w:top w:val="none" w:sz="0" w:space="0" w:color="auto"/>
            <w:left w:val="none" w:sz="0" w:space="0" w:color="auto"/>
            <w:bottom w:val="none" w:sz="0" w:space="0" w:color="auto"/>
            <w:right w:val="none" w:sz="0" w:space="0" w:color="auto"/>
          </w:divBdr>
        </w:div>
        <w:div w:id="633144826">
          <w:marLeft w:val="0"/>
          <w:marRight w:val="0"/>
          <w:marTop w:val="0"/>
          <w:marBottom w:val="0"/>
          <w:divBdr>
            <w:top w:val="none" w:sz="0" w:space="0" w:color="auto"/>
            <w:left w:val="none" w:sz="0" w:space="0" w:color="auto"/>
            <w:bottom w:val="none" w:sz="0" w:space="0" w:color="auto"/>
            <w:right w:val="none" w:sz="0" w:space="0" w:color="auto"/>
          </w:divBdr>
        </w:div>
        <w:div w:id="1105618170">
          <w:marLeft w:val="0"/>
          <w:marRight w:val="0"/>
          <w:marTop w:val="0"/>
          <w:marBottom w:val="0"/>
          <w:divBdr>
            <w:top w:val="none" w:sz="0" w:space="0" w:color="auto"/>
            <w:left w:val="none" w:sz="0" w:space="0" w:color="auto"/>
            <w:bottom w:val="none" w:sz="0" w:space="0" w:color="auto"/>
            <w:right w:val="none" w:sz="0" w:space="0" w:color="auto"/>
          </w:divBdr>
        </w:div>
        <w:div w:id="1685355879">
          <w:marLeft w:val="0"/>
          <w:marRight w:val="0"/>
          <w:marTop w:val="0"/>
          <w:marBottom w:val="0"/>
          <w:divBdr>
            <w:top w:val="none" w:sz="0" w:space="0" w:color="auto"/>
            <w:left w:val="none" w:sz="0" w:space="0" w:color="auto"/>
            <w:bottom w:val="none" w:sz="0" w:space="0" w:color="auto"/>
            <w:right w:val="none" w:sz="0" w:space="0" w:color="auto"/>
          </w:divBdr>
        </w:div>
        <w:div w:id="1341042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5.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microsoft.com/office/2007/relationships/hdphoto" Target="media/hdphoto2.wdp"/><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187</TotalTime>
  <Pages>4</Pages>
  <Words>797</Words>
  <Characters>4305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CRISTOVÃO JACQUES</dc:creator>
  <cp:keywords/>
  <dc:description/>
  <cp:lastModifiedBy>CMJSM</cp:lastModifiedBy>
  <cp:revision>26</cp:revision>
  <dcterms:created xsi:type="dcterms:W3CDTF">2021-04-19T20:34:00Z</dcterms:created>
  <dcterms:modified xsi:type="dcterms:W3CDTF">2021-04-22T14:46:00Z</dcterms:modified>
</cp:coreProperties>
</file>