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elacomgrade"/>
        <w:tblpPr w:leftFromText="141" w:rightFromText="141" w:horzAnchor="margin" w:tblpXSpec="center" w:tblpY="-675"/>
        <w:tblW w:w="5292" w:type="pct"/>
        <w:tblLayout w:type="fixed"/>
        <w:tblLook w:val="04A0" w:firstRow="1" w:lastRow="0" w:firstColumn="1" w:lastColumn="0" w:noHBand="0" w:noVBand="1"/>
      </w:tblPr>
      <w:tblGrid>
        <w:gridCol w:w="1009"/>
        <w:gridCol w:w="2088"/>
        <w:gridCol w:w="3526"/>
        <w:gridCol w:w="848"/>
        <w:gridCol w:w="1137"/>
        <w:gridCol w:w="1693"/>
        <w:gridCol w:w="243"/>
      </w:tblGrid>
      <w:tr w:rsidR="00E0509E" w:rsidRPr="00996839" w14:paraId="30D9EE44" w14:textId="77777777" w:rsidTr="00863638">
        <w:trPr>
          <w:trHeight w:val="57"/>
        </w:trPr>
        <w:tc>
          <w:tcPr>
            <w:tcW w:w="479" w:type="pct"/>
            <w:vMerge w:val="restart"/>
            <w:vAlign w:val="center"/>
          </w:tcPr>
          <w:p w14:paraId="43ABC719" w14:textId="77777777" w:rsidR="00E0509E" w:rsidRPr="00996839" w:rsidRDefault="00E0509E" w:rsidP="002924C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noProof/>
                <w:sz w:val="36"/>
                <w:szCs w:val="36"/>
                <w:lang w:eastAsia="pt-BR"/>
              </w:rPr>
              <w:drawing>
                <wp:anchor distT="0" distB="0" distL="114300" distR="114300" simplePos="0" relativeHeight="251667456" behindDoc="0" locked="0" layoutInCell="1" allowOverlap="1" wp14:anchorId="6DB6C0A2" wp14:editId="1708F839">
                  <wp:simplePos x="0" y="0"/>
                  <wp:positionH relativeFrom="margin">
                    <wp:posOffset>-8255</wp:posOffset>
                  </wp:positionH>
                  <wp:positionV relativeFrom="margin">
                    <wp:posOffset>47625</wp:posOffset>
                  </wp:positionV>
                  <wp:extent cx="480060" cy="666750"/>
                  <wp:effectExtent l="0" t="0" r="0" b="0"/>
                  <wp:wrapSquare wrapText="bothSides"/>
                  <wp:docPr id="3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" name="Imagem 1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biLevel thresh="2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0060" cy="66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603" w:type="pct"/>
            <w:gridSpan w:val="4"/>
            <w:shd w:val="clear" w:color="auto" w:fill="F2F2F2" w:themeFill="background1" w:themeFillShade="F2"/>
            <w:vAlign w:val="bottom"/>
          </w:tcPr>
          <w:p w14:paraId="3001DF6D" w14:textId="77777777" w:rsidR="00E0509E" w:rsidRPr="00DD31EF" w:rsidRDefault="00E0509E" w:rsidP="002924CE">
            <w:pPr>
              <w:spacing w:before="80" w:after="80"/>
              <w:jc w:val="center"/>
              <w:rPr>
                <w:rFonts w:ascii="Times New Roman" w:hAnsi="Times New Roman" w:cs="Times New Roman"/>
                <w:b/>
              </w:rPr>
            </w:pPr>
            <w:r w:rsidRPr="00DD31EF"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803" w:type="pct"/>
            <w:vMerge w:val="restart"/>
            <w:tcBorders>
              <w:right w:val="nil"/>
            </w:tcBorders>
            <w:vAlign w:val="center"/>
          </w:tcPr>
          <w:p w14:paraId="52E52E2A" w14:textId="77777777" w:rsidR="00DC2919" w:rsidRDefault="00DC2919" w:rsidP="00E0509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QUANTIT.</w:t>
            </w:r>
          </w:p>
          <w:p w14:paraId="3D28EBBB" w14:textId="77777777" w:rsidR="00DC2919" w:rsidRPr="00DC2919" w:rsidRDefault="00DC2919" w:rsidP="00E0509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________</w:t>
            </w:r>
          </w:p>
          <w:p w14:paraId="65E8430B" w14:textId="77777777" w:rsidR="00DC2919" w:rsidRPr="00312E64" w:rsidRDefault="00DC2919" w:rsidP="00E0509E">
            <w:pPr>
              <w:jc w:val="center"/>
              <w:rPr>
                <w:rFonts w:ascii="Times New Roman" w:hAnsi="Times New Roman" w:cs="Times New Roman"/>
                <w:b/>
                <w:sz w:val="6"/>
                <w:szCs w:val="18"/>
              </w:rPr>
            </w:pPr>
          </w:p>
          <w:p w14:paraId="1A60DC3C" w14:textId="77777777" w:rsidR="00DC2919" w:rsidRPr="00DC2919" w:rsidRDefault="00DC2919" w:rsidP="00E0509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C2919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QUALIT. </w:t>
            </w:r>
          </w:p>
          <w:p w14:paraId="10ED981B" w14:textId="77777777" w:rsidR="00DC2919" w:rsidRPr="00DC2919" w:rsidRDefault="00DC2919" w:rsidP="00E0509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C2919">
              <w:rPr>
                <w:rFonts w:ascii="Times New Roman" w:hAnsi="Times New Roman" w:cs="Times New Roman"/>
                <w:b/>
                <w:sz w:val="18"/>
                <w:szCs w:val="18"/>
              </w:rPr>
              <w:t>________</w:t>
            </w:r>
          </w:p>
          <w:p w14:paraId="05F10107" w14:textId="77777777" w:rsidR="00312E64" w:rsidRPr="00312E64" w:rsidRDefault="00312E64" w:rsidP="00DC2919">
            <w:pPr>
              <w:jc w:val="center"/>
              <w:rPr>
                <w:rFonts w:ascii="Times New Roman" w:hAnsi="Times New Roman" w:cs="Times New Roman"/>
                <w:b/>
                <w:sz w:val="6"/>
                <w:szCs w:val="18"/>
              </w:rPr>
            </w:pPr>
          </w:p>
          <w:p w14:paraId="09C12C62" w14:textId="77777777" w:rsidR="00E0509E" w:rsidRPr="00DC2919" w:rsidRDefault="00E0509E" w:rsidP="00DC291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C2919">
              <w:rPr>
                <w:rFonts w:ascii="Times New Roman" w:hAnsi="Times New Roman" w:cs="Times New Roman"/>
                <w:b/>
                <w:sz w:val="18"/>
                <w:szCs w:val="18"/>
              </w:rPr>
              <w:t>NOTA</w:t>
            </w:r>
          </w:p>
          <w:p w14:paraId="52D05FFA" w14:textId="77777777" w:rsidR="00E0509E" w:rsidRPr="002924CE" w:rsidRDefault="00E0509E" w:rsidP="00DC291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C2919">
              <w:rPr>
                <w:rFonts w:ascii="Times New Roman" w:hAnsi="Times New Roman" w:cs="Times New Roman"/>
                <w:b/>
                <w:sz w:val="18"/>
                <w:szCs w:val="18"/>
              </w:rPr>
              <w:t>______</w:t>
            </w:r>
          </w:p>
        </w:tc>
        <w:tc>
          <w:tcPr>
            <w:tcW w:w="115" w:type="pct"/>
            <w:vMerge w:val="restart"/>
            <w:tcBorders>
              <w:left w:val="nil"/>
            </w:tcBorders>
          </w:tcPr>
          <w:p w14:paraId="1EFED263" w14:textId="77777777" w:rsidR="00E0509E" w:rsidRPr="00996839" w:rsidRDefault="00E0509E" w:rsidP="002924CE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E0509E" w:rsidRPr="00996839" w14:paraId="5D7A3725" w14:textId="77777777" w:rsidTr="00863638">
        <w:trPr>
          <w:trHeight w:val="291"/>
        </w:trPr>
        <w:tc>
          <w:tcPr>
            <w:tcW w:w="479" w:type="pct"/>
            <w:vMerge/>
          </w:tcPr>
          <w:p w14:paraId="3396796D" w14:textId="77777777" w:rsidR="00E0509E" w:rsidRPr="00996839" w:rsidRDefault="00E0509E" w:rsidP="00DD31E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0" w:type="pct"/>
            <w:vMerge w:val="restart"/>
            <w:vAlign w:val="center"/>
          </w:tcPr>
          <w:p w14:paraId="2EBD1275" w14:textId="77777777" w:rsidR="00E0509E" w:rsidRPr="00DD31EF" w:rsidRDefault="00E0509E" w:rsidP="002924CE">
            <w:pPr>
              <w:rPr>
                <w:rFonts w:ascii="Times New Roman" w:hAnsi="Times New Roman" w:cs="Times New Roman"/>
                <w:b/>
              </w:rPr>
            </w:pPr>
            <w:r w:rsidRPr="00DD31EF">
              <w:rPr>
                <w:rFonts w:ascii="Times New Roman" w:hAnsi="Times New Roman" w:cs="Times New Roman"/>
                <w:b/>
              </w:rPr>
              <w:t xml:space="preserve">Série: </w:t>
            </w:r>
            <w:r w:rsidR="002F3E76">
              <w:rPr>
                <w:rFonts w:ascii="Times New Roman" w:hAnsi="Times New Roman" w:cs="Times New Roman"/>
                <w:b/>
              </w:rPr>
              <w:t>7</w:t>
            </w:r>
            <w:r>
              <w:rPr>
                <w:rFonts w:ascii="Times New Roman" w:hAnsi="Times New Roman" w:cs="Times New Roman"/>
                <w:b/>
              </w:rPr>
              <w:t>° ano fund.</w:t>
            </w:r>
          </w:p>
        </w:tc>
        <w:tc>
          <w:tcPr>
            <w:tcW w:w="1672" w:type="pct"/>
            <w:vMerge w:val="restart"/>
            <w:vAlign w:val="center"/>
          </w:tcPr>
          <w:p w14:paraId="2679CD66" w14:textId="77777777" w:rsidR="00DC2919" w:rsidRPr="00DD31EF" w:rsidRDefault="00E0509E" w:rsidP="00FA73D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Professor(a):</w:t>
            </w:r>
            <w:r w:rsidR="00DC2919">
              <w:rPr>
                <w:rFonts w:ascii="Times New Roman" w:hAnsi="Times New Roman" w:cs="Times New Roman"/>
                <w:b/>
              </w:rPr>
              <w:t xml:space="preserve"> Fernanda Aparecida</w:t>
            </w:r>
          </w:p>
        </w:tc>
        <w:tc>
          <w:tcPr>
            <w:tcW w:w="940" w:type="pct"/>
            <w:gridSpan w:val="2"/>
            <w:vMerge w:val="restart"/>
            <w:vAlign w:val="center"/>
          </w:tcPr>
          <w:p w14:paraId="29C9930E" w14:textId="77777777" w:rsidR="00E0509E" w:rsidRPr="00DD31EF" w:rsidRDefault="00E0509E" w:rsidP="00DB21AD">
            <w:pPr>
              <w:ind w:left="-107"/>
              <w:rPr>
                <w:rFonts w:ascii="Times New Roman" w:hAnsi="Times New Roman" w:cs="Times New Roman"/>
              </w:rPr>
            </w:pPr>
            <w:r w:rsidRPr="00DD31EF">
              <w:rPr>
                <w:rFonts w:ascii="Times New Roman" w:hAnsi="Times New Roman" w:cs="Times New Roman"/>
              </w:rPr>
              <w:t xml:space="preserve"> </w:t>
            </w:r>
            <w:r w:rsidRPr="00DD31EF">
              <w:rPr>
                <w:rFonts w:ascii="Times New Roman" w:hAnsi="Times New Roman" w:cs="Times New Roman"/>
                <w:b/>
              </w:rPr>
              <w:t>Data:</w:t>
            </w:r>
            <w:r w:rsidRPr="00DD31EF">
              <w:rPr>
                <w:rFonts w:ascii="Times New Roman" w:hAnsi="Times New Roman" w:cs="Times New Roman"/>
              </w:rPr>
              <w:t xml:space="preserve"> </w:t>
            </w:r>
            <w:r w:rsidR="00DB21AD" w:rsidRPr="00DB21AD">
              <w:rPr>
                <w:rFonts w:ascii="Times New Roman" w:hAnsi="Times New Roman" w:cs="Times New Roman"/>
                <w:b/>
              </w:rPr>
              <w:t>20</w:t>
            </w:r>
            <w:r w:rsidR="00027F53">
              <w:rPr>
                <w:rFonts w:ascii="Times New Roman" w:hAnsi="Times New Roman" w:cs="Times New Roman"/>
                <w:b/>
              </w:rPr>
              <w:t xml:space="preserve"> </w:t>
            </w:r>
            <w:r w:rsidR="00863638">
              <w:rPr>
                <w:rFonts w:ascii="Times New Roman" w:hAnsi="Times New Roman" w:cs="Times New Roman"/>
                <w:b/>
              </w:rPr>
              <w:t>/03/</w:t>
            </w:r>
            <w:r w:rsidR="00EE6E4F">
              <w:rPr>
                <w:rFonts w:ascii="Times New Roman" w:hAnsi="Times New Roman" w:cs="Times New Roman"/>
                <w:b/>
              </w:rPr>
              <w:t>202</w:t>
            </w:r>
            <w:r w:rsidR="00863638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03" w:type="pct"/>
            <w:vMerge/>
            <w:tcBorders>
              <w:right w:val="nil"/>
            </w:tcBorders>
            <w:vAlign w:val="center"/>
          </w:tcPr>
          <w:p w14:paraId="351B4120" w14:textId="77777777" w:rsidR="00E0509E" w:rsidRPr="002924CE" w:rsidRDefault="00E0509E" w:rsidP="00395C9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5" w:type="pct"/>
            <w:vMerge/>
            <w:tcBorders>
              <w:left w:val="nil"/>
              <w:bottom w:val="nil"/>
            </w:tcBorders>
            <w:vAlign w:val="bottom"/>
          </w:tcPr>
          <w:p w14:paraId="719E3593" w14:textId="77777777" w:rsidR="00E0509E" w:rsidRPr="00996839" w:rsidRDefault="00E0509E" w:rsidP="002924CE">
            <w:pPr>
              <w:rPr>
                <w:rFonts w:ascii="Times New Roman" w:hAnsi="Times New Roman" w:cs="Times New Roman"/>
              </w:rPr>
            </w:pPr>
          </w:p>
        </w:tc>
      </w:tr>
      <w:tr w:rsidR="00E0509E" w:rsidRPr="00996839" w14:paraId="06C5145A" w14:textId="77777777" w:rsidTr="00863638">
        <w:trPr>
          <w:trHeight w:val="291"/>
        </w:trPr>
        <w:tc>
          <w:tcPr>
            <w:tcW w:w="479" w:type="pct"/>
            <w:vMerge/>
          </w:tcPr>
          <w:p w14:paraId="34A27244" w14:textId="77777777" w:rsidR="00E0509E" w:rsidRPr="00996839" w:rsidRDefault="00E0509E" w:rsidP="00DD31E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0" w:type="pct"/>
            <w:vMerge/>
            <w:vAlign w:val="bottom"/>
          </w:tcPr>
          <w:p w14:paraId="57065CCA" w14:textId="77777777" w:rsidR="00E0509E" w:rsidRPr="00996839" w:rsidRDefault="00E0509E" w:rsidP="002924C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72" w:type="pct"/>
            <w:vMerge/>
            <w:vAlign w:val="bottom"/>
          </w:tcPr>
          <w:p w14:paraId="2A22932A" w14:textId="77777777" w:rsidR="00E0509E" w:rsidRPr="00996839" w:rsidRDefault="00E0509E" w:rsidP="002924C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0" w:type="pct"/>
            <w:gridSpan w:val="2"/>
            <w:vMerge/>
            <w:vAlign w:val="bottom"/>
          </w:tcPr>
          <w:p w14:paraId="0B748DAD" w14:textId="77777777" w:rsidR="00E0509E" w:rsidRPr="00996839" w:rsidRDefault="00E0509E" w:rsidP="002924C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03" w:type="pct"/>
            <w:vMerge/>
            <w:tcBorders>
              <w:right w:val="nil"/>
            </w:tcBorders>
            <w:vAlign w:val="bottom"/>
          </w:tcPr>
          <w:p w14:paraId="116BCA0B" w14:textId="77777777" w:rsidR="00E0509E" w:rsidRPr="00996839" w:rsidRDefault="00E0509E" w:rsidP="00395C9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" w:type="pct"/>
            <w:vMerge w:val="restart"/>
            <w:tcBorders>
              <w:top w:val="nil"/>
              <w:left w:val="nil"/>
            </w:tcBorders>
            <w:vAlign w:val="bottom"/>
          </w:tcPr>
          <w:p w14:paraId="6F32B134" w14:textId="77777777" w:rsidR="00E0509E" w:rsidRPr="00996839" w:rsidRDefault="00E0509E" w:rsidP="002924CE">
            <w:pPr>
              <w:rPr>
                <w:rFonts w:ascii="Times New Roman" w:hAnsi="Times New Roman" w:cs="Times New Roman"/>
              </w:rPr>
            </w:pPr>
          </w:p>
        </w:tc>
      </w:tr>
      <w:tr w:rsidR="00E0509E" w:rsidRPr="00996839" w14:paraId="5B769DD9" w14:textId="77777777" w:rsidTr="00863638">
        <w:trPr>
          <w:trHeight w:val="461"/>
        </w:trPr>
        <w:tc>
          <w:tcPr>
            <w:tcW w:w="479" w:type="pct"/>
            <w:vMerge/>
          </w:tcPr>
          <w:p w14:paraId="51AA68EE" w14:textId="77777777" w:rsidR="00E0509E" w:rsidRPr="00996839" w:rsidRDefault="00E0509E" w:rsidP="00DD31E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64" w:type="pct"/>
            <w:gridSpan w:val="3"/>
            <w:vAlign w:val="center"/>
          </w:tcPr>
          <w:p w14:paraId="1188610F" w14:textId="196365E4" w:rsidR="00E0509E" w:rsidRPr="00996839" w:rsidRDefault="00E0509E" w:rsidP="002924CE">
            <w:pPr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>Nome:</w:t>
            </w:r>
            <w:r w:rsidR="00827FA5">
              <w:rPr>
                <w:rFonts w:ascii="Times New Roman" w:hAnsi="Times New Roman" w:cs="Times New Roman"/>
                <w:b/>
              </w:rPr>
              <w:t xml:space="preserve"> RAFAEL MACEDO NOGUEIRA</w:t>
            </w:r>
          </w:p>
        </w:tc>
        <w:tc>
          <w:tcPr>
            <w:tcW w:w="539" w:type="pct"/>
            <w:vAlign w:val="center"/>
          </w:tcPr>
          <w:p w14:paraId="380033D2" w14:textId="77777777" w:rsidR="00E0509E" w:rsidRPr="00996839" w:rsidRDefault="00E0509E" w:rsidP="002924CE">
            <w:pPr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>Nº</w:t>
            </w:r>
          </w:p>
        </w:tc>
        <w:tc>
          <w:tcPr>
            <w:tcW w:w="803" w:type="pct"/>
            <w:vMerge/>
            <w:tcBorders>
              <w:right w:val="nil"/>
            </w:tcBorders>
            <w:vAlign w:val="center"/>
          </w:tcPr>
          <w:p w14:paraId="7AD0E20B" w14:textId="77777777" w:rsidR="00E0509E" w:rsidRPr="00996839" w:rsidRDefault="00E0509E" w:rsidP="002924CE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5" w:type="pct"/>
            <w:vMerge/>
            <w:tcBorders>
              <w:left w:val="nil"/>
            </w:tcBorders>
            <w:vAlign w:val="center"/>
          </w:tcPr>
          <w:p w14:paraId="3A7CA945" w14:textId="77777777" w:rsidR="00E0509E" w:rsidRPr="00996839" w:rsidRDefault="00E0509E" w:rsidP="002924C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D31EF" w:rsidRPr="00996839" w14:paraId="3BDC6071" w14:textId="77777777" w:rsidTr="005E3AAA">
        <w:trPr>
          <w:trHeight w:val="283"/>
        </w:trPr>
        <w:tc>
          <w:tcPr>
            <w:tcW w:w="5000" w:type="pct"/>
            <w:gridSpan w:val="7"/>
            <w:shd w:val="clear" w:color="auto" w:fill="D9D9D9" w:themeFill="background1" w:themeFillShade="D9"/>
            <w:vAlign w:val="center"/>
          </w:tcPr>
          <w:p w14:paraId="7092693E" w14:textId="77777777" w:rsidR="00DD31EF" w:rsidRPr="00996839" w:rsidRDefault="00DD31EF" w:rsidP="00DD31EF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>VERIFICAÇÃO DA APRENDIZAGEM</w:t>
            </w:r>
            <w:r>
              <w:rPr>
                <w:rFonts w:ascii="Times New Roman" w:hAnsi="Times New Roman" w:cs="Times New Roman"/>
                <w:b/>
              </w:rPr>
              <w:t xml:space="preserve"> DE </w:t>
            </w:r>
            <w:r w:rsidR="00DC2919">
              <w:rPr>
                <w:rFonts w:ascii="Times New Roman" w:hAnsi="Times New Roman" w:cs="Times New Roman"/>
                <w:b/>
              </w:rPr>
              <w:t>HISTÓRIA</w:t>
            </w:r>
          </w:p>
        </w:tc>
      </w:tr>
    </w:tbl>
    <w:p w14:paraId="106C9EB4" w14:textId="77777777" w:rsidR="00312E64" w:rsidRPr="00312E64" w:rsidRDefault="00312E64" w:rsidP="00312E64">
      <w:pPr>
        <w:spacing w:after="0" w:line="240" w:lineRule="auto"/>
        <w:ind w:left="-426"/>
        <w:jc w:val="both"/>
        <w:rPr>
          <w:rFonts w:ascii="Times New Roman" w:hAnsi="Times New Roman" w:cs="Times New Roman"/>
          <w:b/>
        </w:rPr>
      </w:pPr>
    </w:p>
    <w:p w14:paraId="32111617" w14:textId="77777777" w:rsidR="002F3E76" w:rsidRDefault="00DD31EF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12E64">
        <w:rPr>
          <w:rFonts w:ascii="Times New Roman" w:hAnsi="Times New Roman" w:cs="Times New Roman"/>
          <w:b/>
        </w:rPr>
        <w:t>Questão 1.</w:t>
      </w:r>
      <w:r w:rsidR="00B85424" w:rsidRPr="00312E64">
        <w:rPr>
          <w:rFonts w:ascii="Times New Roman" w:hAnsi="Times New Roman" w:cs="Times New Roman"/>
          <w:b/>
        </w:rPr>
        <w:t xml:space="preserve"> </w:t>
      </w:r>
      <w:r w:rsidR="002F3E76" w:rsidRPr="00950D0A">
        <w:rPr>
          <w:rFonts w:ascii="Times New Roman" w:hAnsi="Times New Roman" w:cs="Times New Roman"/>
        </w:rPr>
        <w:t>Na Baixa Idade Média (séculos X-XV), a sociedade feudal europeia assistiu a mudanças em sua estruturação e dinâmica de funcionamento que foram essenciais para a construção do mundo moderno. Sendo assim, é correto afirmar que, neste período,</w:t>
      </w:r>
    </w:p>
    <w:p w14:paraId="54893AC2" w14:textId="77777777" w:rsidR="00C5344E" w:rsidRPr="00C5344E" w:rsidRDefault="00C5344E" w:rsidP="002F3E76">
      <w:pPr>
        <w:spacing w:after="0" w:line="240" w:lineRule="auto"/>
        <w:jc w:val="both"/>
        <w:rPr>
          <w:rFonts w:ascii="Times New Roman" w:hAnsi="Times New Roman" w:cs="Times New Roman"/>
          <w:sz w:val="8"/>
          <w:szCs w:val="8"/>
        </w:rPr>
      </w:pPr>
    </w:p>
    <w:p w14:paraId="2FA00C7A" w14:textId="77777777" w:rsidR="002F3E76" w:rsidRPr="00950D0A" w:rsidRDefault="002F3E76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a) a burguesia surge e começa a atuar predominantemente, no contexto social dos incipientes centros urbanos feudais.</w:t>
      </w:r>
    </w:p>
    <w:p w14:paraId="2A0B82A8" w14:textId="77777777" w:rsidR="002F3E76" w:rsidRPr="00950D0A" w:rsidRDefault="002F3E76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b) a igreja católica assiste a uma redução drástica do seu poder no contexto sócio-político mais amplo com a eclosão da Reforma Protestante.</w:t>
      </w:r>
    </w:p>
    <w:p w14:paraId="16A034CF" w14:textId="77777777" w:rsidR="002F3E76" w:rsidRPr="00950D0A" w:rsidRDefault="002F3E76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c) o poder régio nas monarquias feudais, em especial na França e Inglaterra, passa a restringir a atuação da burguesia por meio de medidas de repressão fiscal.</w:t>
      </w:r>
    </w:p>
    <w:p w14:paraId="1B16B182" w14:textId="6DDB2043" w:rsidR="002F3E76" w:rsidRDefault="002F3E76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d) há uma expansão do modelo agrário feudal na economia europeia de então, com a diminuição dos centros urbanos.</w:t>
      </w:r>
    </w:p>
    <w:p w14:paraId="0A71A201" w14:textId="4460B6FC" w:rsidR="006B2582" w:rsidRDefault="006B2582" w:rsidP="002F3E76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0D79C3B6" w14:textId="2850BCB5" w:rsidR="006B2582" w:rsidRDefault="006B2582" w:rsidP="006B2582">
      <w:pPr>
        <w:spacing w:after="0" w:line="240" w:lineRule="auto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color w:val="FF0000"/>
          <w:sz w:val="24"/>
          <w:szCs w:val="24"/>
        </w:rPr>
        <w:t>RESPOSTA LETRA A</w:t>
      </w:r>
    </w:p>
    <w:p w14:paraId="4D58CB58" w14:textId="77777777" w:rsidR="006B2582" w:rsidRDefault="006B2582" w:rsidP="002F3E76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50A48691" w14:textId="77777777" w:rsidR="00C5344E" w:rsidRPr="00C5344E" w:rsidRDefault="00C5344E" w:rsidP="002F3E76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14:paraId="52CB474F" w14:textId="77777777" w:rsidR="002F3E76" w:rsidRDefault="00C5344E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12E64">
        <w:rPr>
          <w:rFonts w:ascii="Times New Roman" w:hAnsi="Times New Roman" w:cs="Times New Roman"/>
          <w:b/>
        </w:rPr>
        <w:t xml:space="preserve">Questão </w:t>
      </w:r>
      <w:r w:rsidR="002F3E76" w:rsidRPr="00C5344E">
        <w:rPr>
          <w:rFonts w:ascii="Times New Roman" w:hAnsi="Times New Roman" w:cs="Times New Roman"/>
          <w:b/>
        </w:rPr>
        <w:t>2.</w:t>
      </w:r>
      <w:r w:rsidR="002F3E76" w:rsidRPr="00950D0A">
        <w:rPr>
          <w:rFonts w:ascii="Times New Roman" w:hAnsi="Times New Roman" w:cs="Times New Roman"/>
        </w:rPr>
        <w:t xml:space="preserve"> O século XIV, na Idade Média, corresponde a uma fase em que o feudalismo já estava enfrentando sérios problemas, que impunham mudanças. </w:t>
      </w:r>
      <w:r w:rsidR="002F3E76" w:rsidRPr="00950D0A">
        <w:rPr>
          <w:rFonts w:ascii="Times New Roman" w:hAnsi="Times New Roman" w:cs="Times New Roman"/>
          <w:u w:val="single"/>
        </w:rPr>
        <w:t>Não</w:t>
      </w:r>
      <w:r w:rsidR="002F3E76" w:rsidRPr="00950D0A">
        <w:rPr>
          <w:rFonts w:ascii="Times New Roman" w:hAnsi="Times New Roman" w:cs="Times New Roman"/>
        </w:rPr>
        <w:t xml:space="preserve"> fez parte dessa fase de crise do feudalismo o(a):</w:t>
      </w:r>
    </w:p>
    <w:p w14:paraId="5B7B8B59" w14:textId="77777777" w:rsidR="00C5344E" w:rsidRPr="00C5344E" w:rsidRDefault="00C5344E" w:rsidP="002F3E76">
      <w:pPr>
        <w:spacing w:after="0" w:line="240" w:lineRule="auto"/>
        <w:jc w:val="both"/>
        <w:rPr>
          <w:rFonts w:ascii="Times New Roman" w:hAnsi="Times New Roman" w:cs="Times New Roman"/>
          <w:sz w:val="8"/>
          <w:szCs w:val="8"/>
        </w:rPr>
      </w:pPr>
    </w:p>
    <w:p w14:paraId="2D9DB385" w14:textId="77777777" w:rsidR="002F3E76" w:rsidRPr="00950D0A" w:rsidRDefault="002F3E76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a) escassez da mão-de-obra servil, devido a epidemias como a “Peste Negra”, doença que dizimou grande parcela da população;</w:t>
      </w:r>
    </w:p>
    <w:p w14:paraId="15FCB529" w14:textId="77777777" w:rsidR="002F3E76" w:rsidRPr="00950D0A" w:rsidRDefault="002F3E76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b) desorganização da produção causada pela incidência de guerras, como a Guerra dos Cem Anos;</w:t>
      </w:r>
    </w:p>
    <w:p w14:paraId="1ABE9015" w14:textId="77777777" w:rsidR="002F3E76" w:rsidRPr="00950D0A" w:rsidRDefault="002F3E76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c) aumento da mortalidade provocada pela Grande Fome, que produziu a miséria no campo;</w:t>
      </w:r>
    </w:p>
    <w:p w14:paraId="1BAA3339" w14:textId="2CF2E16E" w:rsidR="002F3E76" w:rsidRDefault="002F3E76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d) política oficial explicita de contenção da produção agrícola e do crescimento demográfico.</w:t>
      </w:r>
    </w:p>
    <w:p w14:paraId="7CBF0562" w14:textId="473E8B4B" w:rsidR="005E38F1" w:rsidRDefault="005E38F1" w:rsidP="002F3E76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6877A1B1" w14:textId="77777777" w:rsidR="005E38F1" w:rsidRDefault="005E38F1" w:rsidP="005E38F1">
      <w:pPr>
        <w:spacing w:after="0" w:line="240" w:lineRule="auto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color w:val="FF0000"/>
          <w:sz w:val="24"/>
          <w:szCs w:val="24"/>
        </w:rPr>
        <w:t>RESPOSTA LETRA D</w:t>
      </w:r>
    </w:p>
    <w:p w14:paraId="45729E7A" w14:textId="77777777" w:rsidR="005E38F1" w:rsidRDefault="005E38F1" w:rsidP="002F3E76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6B7BD105" w14:textId="77777777" w:rsidR="00C5344E" w:rsidRPr="00C5344E" w:rsidRDefault="00C5344E" w:rsidP="002F3E76">
      <w:pPr>
        <w:spacing w:after="0" w:line="240" w:lineRule="auto"/>
        <w:jc w:val="both"/>
        <w:rPr>
          <w:rFonts w:ascii="Times New Roman" w:hAnsi="Times New Roman" w:cs="Times New Roman"/>
          <w:sz w:val="12"/>
          <w:szCs w:val="8"/>
        </w:rPr>
      </w:pPr>
    </w:p>
    <w:p w14:paraId="080E9951" w14:textId="77777777" w:rsidR="002F3E76" w:rsidRDefault="00C5344E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12E64">
        <w:rPr>
          <w:rFonts w:ascii="Times New Roman" w:hAnsi="Times New Roman" w:cs="Times New Roman"/>
          <w:b/>
        </w:rPr>
        <w:t xml:space="preserve">Questão </w:t>
      </w:r>
      <w:r w:rsidR="002F3E76" w:rsidRPr="00C5344E">
        <w:rPr>
          <w:rFonts w:ascii="Times New Roman" w:hAnsi="Times New Roman" w:cs="Times New Roman"/>
          <w:b/>
        </w:rPr>
        <w:t>3.</w:t>
      </w:r>
      <w:r w:rsidR="002F3E76" w:rsidRPr="00950D0A">
        <w:rPr>
          <w:rFonts w:ascii="Times New Roman" w:hAnsi="Times New Roman" w:cs="Times New Roman"/>
        </w:rPr>
        <w:t xml:space="preserve"> A ____________________ surge durante a Baixa Idade Média, assumindo um importante papel nesse período, principalmente no renascimento comercial e urbano. De qual grupo social a frase se refere?</w:t>
      </w:r>
    </w:p>
    <w:p w14:paraId="331C6C81" w14:textId="77777777" w:rsidR="00C5344E" w:rsidRPr="00C5344E" w:rsidRDefault="00C5344E" w:rsidP="002F3E76">
      <w:pPr>
        <w:spacing w:after="0" w:line="240" w:lineRule="auto"/>
        <w:jc w:val="both"/>
        <w:rPr>
          <w:rFonts w:ascii="Times New Roman" w:hAnsi="Times New Roman" w:cs="Times New Roman"/>
          <w:sz w:val="8"/>
          <w:szCs w:val="8"/>
        </w:rPr>
      </w:pPr>
    </w:p>
    <w:p w14:paraId="647B4D8E" w14:textId="77777777" w:rsidR="002F3E76" w:rsidRPr="00950D0A" w:rsidRDefault="002F3E76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a) monarquia</w:t>
      </w:r>
    </w:p>
    <w:p w14:paraId="695B1F5E" w14:textId="77777777" w:rsidR="002F3E76" w:rsidRPr="00950D0A" w:rsidRDefault="002F3E76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 xml:space="preserve">b) burguesia </w:t>
      </w:r>
    </w:p>
    <w:p w14:paraId="67CF50BB" w14:textId="77777777" w:rsidR="002F3E76" w:rsidRPr="00950D0A" w:rsidRDefault="002F3E76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c) nobreza</w:t>
      </w:r>
    </w:p>
    <w:p w14:paraId="1759123E" w14:textId="3C1CE96F" w:rsidR="002F3E76" w:rsidRDefault="002F3E76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d) plebe</w:t>
      </w:r>
    </w:p>
    <w:p w14:paraId="3C341FE4" w14:textId="36B83C21" w:rsidR="0062217F" w:rsidRDefault="0062217F" w:rsidP="002F3E76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3484372B" w14:textId="25A5855D" w:rsidR="0062217F" w:rsidRDefault="0062217F" w:rsidP="0062217F">
      <w:pPr>
        <w:spacing w:after="0" w:line="240" w:lineRule="auto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color w:val="FF0000"/>
          <w:sz w:val="24"/>
          <w:szCs w:val="24"/>
        </w:rPr>
        <w:t>RESPOSTA LETRA B</w:t>
      </w:r>
    </w:p>
    <w:p w14:paraId="54E790B5" w14:textId="77777777" w:rsidR="0062217F" w:rsidRDefault="0062217F" w:rsidP="002F3E76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4F1D951C" w14:textId="77777777" w:rsidR="00C5344E" w:rsidRPr="00C5344E" w:rsidRDefault="00C5344E" w:rsidP="002F3E76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14:paraId="3CEE430A" w14:textId="77777777" w:rsidR="002F3E76" w:rsidRDefault="00C5344E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12E64">
        <w:rPr>
          <w:rFonts w:ascii="Times New Roman" w:hAnsi="Times New Roman" w:cs="Times New Roman"/>
          <w:b/>
        </w:rPr>
        <w:t xml:space="preserve">Questão </w:t>
      </w:r>
      <w:r w:rsidR="002F3E76" w:rsidRPr="00C5344E">
        <w:rPr>
          <w:rFonts w:ascii="Times New Roman" w:hAnsi="Times New Roman" w:cs="Times New Roman"/>
          <w:b/>
        </w:rPr>
        <w:t>4.</w:t>
      </w:r>
      <w:r w:rsidR="002F3E76" w:rsidRPr="00950D0A">
        <w:rPr>
          <w:rFonts w:ascii="Times New Roman" w:hAnsi="Times New Roman" w:cs="Times New Roman"/>
        </w:rPr>
        <w:t xml:space="preserve"> Assinale a alternativa que contenha os fatores que contribuíram para o declínio do feudalismo.</w:t>
      </w:r>
    </w:p>
    <w:p w14:paraId="1B8EB7BE" w14:textId="77777777" w:rsidR="00C5344E" w:rsidRPr="00C5344E" w:rsidRDefault="00C5344E" w:rsidP="002F3E76">
      <w:pPr>
        <w:spacing w:after="0" w:line="240" w:lineRule="auto"/>
        <w:jc w:val="both"/>
        <w:rPr>
          <w:rFonts w:ascii="Times New Roman" w:hAnsi="Times New Roman" w:cs="Times New Roman"/>
          <w:sz w:val="8"/>
          <w:szCs w:val="8"/>
        </w:rPr>
      </w:pPr>
    </w:p>
    <w:p w14:paraId="4D2BB715" w14:textId="77777777" w:rsidR="002F3E76" w:rsidRPr="00950D0A" w:rsidRDefault="002F3E76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a) Clima; instabilidade demográfica; cólera; estagnação tecnológica; guerras prolongadas; renascimento cultural e científico; êxodo rural.</w:t>
      </w:r>
    </w:p>
    <w:p w14:paraId="211B9046" w14:textId="77777777" w:rsidR="002F3E76" w:rsidRPr="00950D0A" w:rsidRDefault="002F3E76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b) Clima; instabilidade demográfica; tuberculose; estagnação tecnológica; guerras prolongadas; renascimento comercial e urbano; êxodo urbano.</w:t>
      </w:r>
    </w:p>
    <w:p w14:paraId="397A99A2" w14:textId="77777777" w:rsidR="002F3E76" w:rsidRPr="00950D0A" w:rsidRDefault="002F3E76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c) Clima; instabilidade demográfica; peste negra; guerras prolongadas; renascimento comercial e urbano; êxodo rural.</w:t>
      </w:r>
    </w:p>
    <w:p w14:paraId="2F64AB47" w14:textId="25CF18C8" w:rsidR="002F3E76" w:rsidRDefault="002F3E76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d) Clima; instabilidade demográfica; gripe espanhola; estagnação tecnológica; guerras prolongadas; renascimento comercial e urbano; êxodo rural.</w:t>
      </w:r>
    </w:p>
    <w:p w14:paraId="14F66675" w14:textId="4BC55A04" w:rsidR="002F581A" w:rsidRDefault="002F581A" w:rsidP="002F3E76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45BBECB1" w14:textId="652055A1" w:rsidR="002F581A" w:rsidRDefault="002F581A" w:rsidP="002F581A">
      <w:pPr>
        <w:spacing w:after="0" w:line="240" w:lineRule="auto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color w:val="FF0000"/>
          <w:sz w:val="24"/>
          <w:szCs w:val="24"/>
        </w:rPr>
        <w:t>RESPOSTA LETRA C</w:t>
      </w:r>
    </w:p>
    <w:p w14:paraId="6D1B182D" w14:textId="77777777" w:rsidR="002F581A" w:rsidRDefault="002F581A" w:rsidP="002F3E76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20733B14" w14:textId="7FAE282E" w:rsidR="006A01B7" w:rsidRDefault="006A01B7" w:rsidP="002F3E76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57487C92" w14:textId="77777777" w:rsidR="006A01B7" w:rsidRDefault="006A01B7" w:rsidP="002F3E76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440B8AF3" w14:textId="77777777" w:rsidR="00C5344E" w:rsidRPr="00C5344E" w:rsidRDefault="00C5344E" w:rsidP="002F3E76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14:paraId="09DE630C" w14:textId="77777777" w:rsidR="002F3E76" w:rsidRPr="00950D0A" w:rsidRDefault="00C5344E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12E64">
        <w:rPr>
          <w:rFonts w:ascii="Times New Roman" w:hAnsi="Times New Roman" w:cs="Times New Roman"/>
          <w:b/>
        </w:rPr>
        <w:t xml:space="preserve">Questão </w:t>
      </w:r>
      <w:r w:rsidR="002F3E76" w:rsidRPr="00C5344E">
        <w:rPr>
          <w:rFonts w:ascii="Times New Roman" w:hAnsi="Times New Roman" w:cs="Times New Roman"/>
          <w:b/>
        </w:rPr>
        <w:t xml:space="preserve">5. </w:t>
      </w:r>
      <w:r w:rsidR="002F3E76" w:rsidRPr="00950D0A">
        <w:rPr>
          <w:rFonts w:ascii="Times New Roman" w:hAnsi="Times New Roman" w:cs="Times New Roman"/>
        </w:rPr>
        <w:t>Analise as afirmativas abaixo relacionadas com a existência das Cruzadas:</w:t>
      </w:r>
    </w:p>
    <w:p w14:paraId="338A83E0" w14:textId="77777777" w:rsidR="002F3E76" w:rsidRPr="00C5344E" w:rsidRDefault="002F3E76" w:rsidP="002F3E76">
      <w:pPr>
        <w:spacing w:after="0" w:line="240" w:lineRule="auto"/>
        <w:jc w:val="both"/>
        <w:rPr>
          <w:rFonts w:ascii="Times New Roman" w:hAnsi="Times New Roman" w:cs="Times New Roman"/>
          <w:sz w:val="8"/>
          <w:szCs w:val="8"/>
        </w:rPr>
      </w:pPr>
    </w:p>
    <w:p w14:paraId="63F1EAE9" w14:textId="77777777" w:rsidR="002F3E76" w:rsidRPr="00950D0A" w:rsidRDefault="002F3E76" w:rsidP="00C5344E">
      <w:pPr>
        <w:spacing w:after="0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1) As Cruzadas eram expedições organizadas pelos senhores feudais, com a finalidade de reativar a vida nos feudos.</w:t>
      </w:r>
    </w:p>
    <w:p w14:paraId="52CDD1DF" w14:textId="77777777" w:rsidR="002F3E76" w:rsidRPr="00950D0A" w:rsidRDefault="002F3E76" w:rsidP="00C5344E">
      <w:pPr>
        <w:spacing w:after="0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2) As Cruzadas, expedições marcadas por interesses religiosos e econômicos, contavam com a participação da Igreja Católica.</w:t>
      </w:r>
    </w:p>
    <w:p w14:paraId="3CF94110" w14:textId="77777777" w:rsidR="002F3E76" w:rsidRPr="00950D0A" w:rsidRDefault="002F3E76" w:rsidP="00C5344E">
      <w:pPr>
        <w:spacing w:after="0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3) As Cruzadas não trouxeram contribuições para a economia no Ocidente, pois criaram conflitos inexpressivos e aumentaram o fanatismo religioso.</w:t>
      </w:r>
    </w:p>
    <w:p w14:paraId="4141CF9D" w14:textId="58FD5442" w:rsidR="002F3E76" w:rsidRDefault="002F3E76" w:rsidP="00C5344E">
      <w:pPr>
        <w:spacing w:after="0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4) A participação da população pobre nas Cruzadas foi significativa e aponta para um dos momentos de crise do sistema feudal.</w:t>
      </w:r>
    </w:p>
    <w:p w14:paraId="40FA80EC" w14:textId="620A5340" w:rsidR="00B20D7B" w:rsidRDefault="00B20D7B" w:rsidP="00B20D7B">
      <w:pPr>
        <w:spacing w:after="0" w:line="240" w:lineRule="auto"/>
        <w:rPr>
          <w:rFonts w:ascii="Times New Roman" w:hAnsi="Times New Roman"/>
          <w:color w:val="FF0000"/>
          <w:sz w:val="24"/>
          <w:szCs w:val="24"/>
        </w:rPr>
      </w:pPr>
    </w:p>
    <w:p w14:paraId="7136811D" w14:textId="77777777" w:rsidR="00B20D7B" w:rsidRDefault="00B20D7B" w:rsidP="00C5344E">
      <w:pPr>
        <w:spacing w:after="0"/>
        <w:jc w:val="both"/>
        <w:rPr>
          <w:rFonts w:ascii="Times New Roman" w:hAnsi="Times New Roman" w:cs="Times New Roman"/>
        </w:rPr>
      </w:pPr>
    </w:p>
    <w:p w14:paraId="222F1E06" w14:textId="77777777" w:rsidR="00C5344E" w:rsidRDefault="00C5344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49F7F96" w14:textId="77777777" w:rsidR="002F3E76" w:rsidRDefault="002F3E76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lastRenderedPageBreak/>
        <w:t>Está(ão) correta(s):</w:t>
      </w:r>
    </w:p>
    <w:p w14:paraId="75EE41D4" w14:textId="77777777" w:rsidR="00C5344E" w:rsidRPr="00C5344E" w:rsidRDefault="00C5344E" w:rsidP="002F3E76">
      <w:pPr>
        <w:spacing w:after="0" w:line="240" w:lineRule="auto"/>
        <w:jc w:val="both"/>
        <w:rPr>
          <w:rFonts w:ascii="Times New Roman" w:hAnsi="Times New Roman" w:cs="Times New Roman"/>
          <w:sz w:val="8"/>
          <w:szCs w:val="8"/>
        </w:rPr>
      </w:pPr>
    </w:p>
    <w:p w14:paraId="506065E4" w14:textId="77777777" w:rsidR="002F3E76" w:rsidRPr="00950D0A" w:rsidRDefault="002F3E76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a) 1, 2, 3, 4 e 5;</w:t>
      </w:r>
    </w:p>
    <w:p w14:paraId="1D31A9AE" w14:textId="77777777" w:rsidR="002F3E76" w:rsidRPr="00950D0A" w:rsidRDefault="002F3E76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b) 2 e 4 apenas;</w:t>
      </w:r>
    </w:p>
    <w:p w14:paraId="1547477D" w14:textId="77777777" w:rsidR="002F3E76" w:rsidRPr="00950D0A" w:rsidRDefault="002F3E76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c) 5 apenas;</w:t>
      </w:r>
    </w:p>
    <w:p w14:paraId="6A8E40A1" w14:textId="77777777" w:rsidR="002F3E76" w:rsidRDefault="002F3E76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d) 2 e 3 apenas;</w:t>
      </w:r>
    </w:p>
    <w:p w14:paraId="6E523F7F" w14:textId="2EBD82FD" w:rsidR="00C5344E" w:rsidRDefault="00C5344E" w:rsidP="002F3E76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14:paraId="5B6DD9E1" w14:textId="5904DEFA" w:rsidR="00434562" w:rsidRDefault="00434562" w:rsidP="00434562">
      <w:pPr>
        <w:spacing w:after="0" w:line="240" w:lineRule="auto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color w:val="FF0000"/>
          <w:sz w:val="24"/>
          <w:szCs w:val="24"/>
        </w:rPr>
        <w:t>RESPOSTA LETRA B</w:t>
      </w:r>
    </w:p>
    <w:p w14:paraId="3757028C" w14:textId="77777777" w:rsidR="00434562" w:rsidRPr="00C5344E" w:rsidRDefault="00434562" w:rsidP="002F3E76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14:paraId="645AD143" w14:textId="77777777" w:rsidR="002F3E76" w:rsidRDefault="00C5344E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12E64">
        <w:rPr>
          <w:rFonts w:ascii="Times New Roman" w:hAnsi="Times New Roman" w:cs="Times New Roman"/>
          <w:b/>
        </w:rPr>
        <w:t xml:space="preserve">Questão </w:t>
      </w:r>
      <w:r w:rsidR="002F3E76" w:rsidRPr="00C5344E">
        <w:rPr>
          <w:rFonts w:ascii="Times New Roman" w:hAnsi="Times New Roman" w:cs="Times New Roman"/>
          <w:b/>
        </w:rPr>
        <w:t>6.</w:t>
      </w:r>
      <w:r w:rsidR="002F3E76" w:rsidRPr="00950D0A">
        <w:rPr>
          <w:rFonts w:ascii="Times New Roman" w:hAnsi="Times New Roman" w:cs="Times New Roman"/>
        </w:rPr>
        <w:t xml:space="preserve"> O declínio do feudalismo possibilitou o desenvolvimento de uma nova configuração política, conhecida como Estado Moderno, que se caracterizou pela:</w:t>
      </w:r>
    </w:p>
    <w:p w14:paraId="0B1AE75C" w14:textId="77777777" w:rsidR="00C5344E" w:rsidRPr="00C5344E" w:rsidRDefault="00C5344E" w:rsidP="002F3E76">
      <w:pPr>
        <w:spacing w:after="0" w:line="240" w:lineRule="auto"/>
        <w:jc w:val="both"/>
        <w:rPr>
          <w:rFonts w:ascii="Times New Roman" w:hAnsi="Times New Roman" w:cs="Times New Roman"/>
          <w:sz w:val="8"/>
          <w:szCs w:val="8"/>
        </w:rPr>
      </w:pPr>
    </w:p>
    <w:p w14:paraId="222A7D1B" w14:textId="77777777" w:rsidR="002F3E76" w:rsidRPr="00950D0A" w:rsidRDefault="002F3E76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a) soberania da Igreja, unificação territorial, fronteiras delimitadas, centralização do poder nas mãos do monarca.</w:t>
      </w:r>
    </w:p>
    <w:p w14:paraId="530E2FA0" w14:textId="77777777" w:rsidR="002F3E76" w:rsidRPr="00950D0A" w:rsidRDefault="002F3E76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b) soberania do reino, unificação territorial, ausência de delimitação de fronteiras,</w:t>
      </w:r>
    </w:p>
    <w:p w14:paraId="6245FD84" w14:textId="77777777" w:rsidR="002F3E76" w:rsidRPr="00950D0A" w:rsidRDefault="002F3E76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c) soberania do reino, unificação territorial, fronteiras delimitadas, centralização do poder nas mãos da Igreja.</w:t>
      </w:r>
    </w:p>
    <w:p w14:paraId="321B9C7A" w14:textId="2AEB1468" w:rsidR="002F3E76" w:rsidRDefault="002F3E76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d) soberania do reino, unificação territorial, fronteiras delimitadas, centralização do poder nas mãos do monarca.</w:t>
      </w:r>
    </w:p>
    <w:p w14:paraId="177AAFBA" w14:textId="58B43328" w:rsidR="00434562" w:rsidRDefault="00434562" w:rsidP="002F3E76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1812EB40" w14:textId="68B6B2E2" w:rsidR="001178F5" w:rsidRDefault="001178F5" w:rsidP="001178F5">
      <w:pPr>
        <w:spacing w:after="0" w:line="240" w:lineRule="auto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color w:val="FF0000"/>
          <w:sz w:val="24"/>
          <w:szCs w:val="24"/>
        </w:rPr>
        <w:t xml:space="preserve">RESPOSTA LETRA </w:t>
      </w:r>
      <w:r w:rsidR="00A74B2F">
        <w:rPr>
          <w:rFonts w:ascii="Times New Roman" w:hAnsi="Times New Roman"/>
          <w:color w:val="FF0000"/>
          <w:sz w:val="24"/>
          <w:szCs w:val="24"/>
        </w:rPr>
        <w:t>D</w:t>
      </w:r>
    </w:p>
    <w:p w14:paraId="141B7567" w14:textId="77777777" w:rsidR="00434562" w:rsidRDefault="00434562" w:rsidP="002F3E76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684EC0E5" w14:textId="77777777" w:rsidR="00C5344E" w:rsidRPr="00C5344E" w:rsidRDefault="00C5344E" w:rsidP="002F3E76">
      <w:pPr>
        <w:spacing w:after="0" w:line="240" w:lineRule="auto"/>
        <w:jc w:val="both"/>
        <w:rPr>
          <w:rFonts w:ascii="Times New Roman" w:hAnsi="Times New Roman" w:cs="Times New Roman"/>
          <w:sz w:val="12"/>
          <w:szCs w:val="8"/>
        </w:rPr>
      </w:pPr>
    </w:p>
    <w:p w14:paraId="304B0375" w14:textId="77777777" w:rsidR="002F3E76" w:rsidRDefault="00C5344E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12E64">
        <w:rPr>
          <w:rFonts w:ascii="Times New Roman" w:hAnsi="Times New Roman" w:cs="Times New Roman"/>
          <w:b/>
        </w:rPr>
        <w:t xml:space="preserve">Questão </w:t>
      </w:r>
      <w:r w:rsidR="002F3E76" w:rsidRPr="00C5344E">
        <w:rPr>
          <w:rFonts w:ascii="Times New Roman" w:hAnsi="Times New Roman" w:cs="Times New Roman"/>
          <w:b/>
        </w:rPr>
        <w:t>7.</w:t>
      </w:r>
      <w:r w:rsidR="002F3E76" w:rsidRPr="00950D0A">
        <w:rPr>
          <w:rFonts w:ascii="Times New Roman" w:hAnsi="Times New Roman" w:cs="Times New Roman"/>
        </w:rPr>
        <w:t xml:space="preserve"> Por volta do século XVI, associa-se à formação das monarquias nacionais europeias:</w:t>
      </w:r>
    </w:p>
    <w:p w14:paraId="48D0796B" w14:textId="77777777" w:rsidR="00C5344E" w:rsidRPr="00C5344E" w:rsidRDefault="00C5344E" w:rsidP="002F3E76">
      <w:pPr>
        <w:spacing w:after="0" w:line="240" w:lineRule="auto"/>
        <w:jc w:val="both"/>
        <w:rPr>
          <w:rFonts w:ascii="Times New Roman" w:hAnsi="Times New Roman" w:cs="Times New Roman"/>
          <w:sz w:val="8"/>
          <w:szCs w:val="8"/>
        </w:rPr>
      </w:pPr>
    </w:p>
    <w:p w14:paraId="00CED684" w14:textId="77777777" w:rsidR="002F3E76" w:rsidRPr="00950D0A" w:rsidRDefault="002F3E76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a) a demanda de protecionismo por parte da burguesia mercantil emergente e a circulação de um ideário político absolutista.</w:t>
      </w:r>
    </w:p>
    <w:p w14:paraId="1A0834DC" w14:textId="77777777" w:rsidR="002F3E76" w:rsidRPr="00950D0A" w:rsidRDefault="002F3E76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b) a afirmação político-econômica da aristocracia feudal e a sustentação ideológica liberal para a centralização do Estado.</w:t>
      </w:r>
    </w:p>
    <w:p w14:paraId="47E0AA86" w14:textId="77777777" w:rsidR="002F3E76" w:rsidRPr="00950D0A" w:rsidRDefault="002F3E76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c) as navegações e conquistas ultramarinas e o desejo de implantação de uma economia mundial de livre mercado.</w:t>
      </w:r>
    </w:p>
    <w:p w14:paraId="10FAAA6A" w14:textId="001AF723" w:rsidR="002F3E76" w:rsidRDefault="002F3E76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d) o crescimento do contingente de mão de obra camponesa e a presença da concepção burguesa de ditadura do proletariado.</w:t>
      </w:r>
    </w:p>
    <w:p w14:paraId="2587A39A" w14:textId="5F9C1307" w:rsidR="001178F5" w:rsidRDefault="001178F5" w:rsidP="002F3E76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47DACF34" w14:textId="2F1D6B78" w:rsidR="001178F5" w:rsidRDefault="001178F5" w:rsidP="001178F5">
      <w:pPr>
        <w:spacing w:after="0" w:line="240" w:lineRule="auto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color w:val="FF0000"/>
          <w:sz w:val="24"/>
          <w:szCs w:val="24"/>
        </w:rPr>
        <w:t>RESPOSTA LETRA A</w:t>
      </w:r>
    </w:p>
    <w:p w14:paraId="0192D1BB" w14:textId="77777777" w:rsidR="001178F5" w:rsidRDefault="001178F5" w:rsidP="002F3E76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7B686A7D" w14:textId="77777777" w:rsidR="00C5344E" w:rsidRPr="00C5344E" w:rsidRDefault="00C5344E" w:rsidP="002F3E76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14:paraId="6FCA3046" w14:textId="77777777" w:rsidR="002F3E76" w:rsidRDefault="00C5344E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12E64">
        <w:rPr>
          <w:rFonts w:ascii="Times New Roman" w:hAnsi="Times New Roman" w:cs="Times New Roman"/>
          <w:b/>
        </w:rPr>
        <w:t xml:space="preserve">Questão </w:t>
      </w:r>
      <w:r w:rsidR="002F3E76" w:rsidRPr="00C5344E">
        <w:rPr>
          <w:rFonts w:ascii="Times New Roman" w:hAnsi="Times New Roman" w:cs="Times New Roman"/>
          <w:b/>
        </w:rPr>
        <w:t>8.</w:t>
      </w:r>
      <w:r w:rsidR="002F3E76" w:rsidRPr="00950D0A">
        <w:rPr>
          <w:rFonts w:ascii="Times New Roman" w:hAnsi="Times New Roman" w:cs="Times New Roman"/>
        </w:rPr>
        <w:t xml:space="preserve"> Os Estados Nacionais Português e Espanhol só se consolidaram efetivamente a partir do século XV. A formação desses dois Estados, que se localizam na Península Ibérica, está relacionada diretamente:</w:t>
      </w:r>
    </w:p>
    <w:p w14:paraId="3AAAD8CD" w14:textId="77777777" w:rsidR="00C5344E" w:rsidRPr="00C5344E" w:rsidRDefault="00C5344E" w:rsidP="002F3E76">
      <w:pPr>
        <w:spacing w:after="0" w:line="240" w:lineRule="auto"/>
        <w:jc w:val="both"/>
        <w:rPr>
          <w:rFonts w:ascii="Times New Roman" w:hAnsi="Times New Roman" w:cs="Times New Roman"/>
          <w:sz w:val="8"/>
          <w:szCs w:val="8"/>
        </w:rPr>
      </w:pPr>
    </w:p>
    <w:p w14:paraId="474C158D" w14:textId="77777777" w:rsidR="002F3E76" w:rsidRPr="00950D0A" w:rsidRDefault="002F3E76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a) à aliança com holandeses, que venderam os seus domínios para ambos os Estados.</w:t>
      </w:r>
    </w:p>
    <w:p w14:paraId="4CE39D56" w14:textId="77777777" w:rsidR="002F3E76" w:rsidRPr="00950D0A" w:rsidRDefault="002F3E76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b) ao acordo com o califado de Córdoba, que cedeu territórios para a criação desses Estados.</w:t>
      </w:r>
    </w:p>
    <w:p w14:paraId="5317C149" w14:textId="77777777" w:rsidR="002F3E76" w:rsidRPr="00950D0A" w:rsidRDefault="002F3E76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c) à expulsão dos muçulmanos (mouros) da Península Ibérica.</w:t>
      </w:r>
    </w:p>
    <w:p w14:paraId="515EED94" w14:textId="16B0B7BC" w:rsidR="002F3E76" w:rsidRDefault="002F3E76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d) ao acordo com o Império Romano, que até então dominava a região.</w:t>
      </w:r>
    </w:p>
    <w:p w14:paraId="1485524F" w14:textId="59B35E37" w:rsidR="001178F5" w:rsidRDefault="001178F5" w:rsidP="002F3E76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22547BCC" w14:textId="4307675C" w:rsidR="001178F5" w:rsidRDefault="001178F5" w:rsidP="001178F5">
      <w:pPr>
        <w:spacing w:after="0" w:line="240" w:lineRule="auto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color w:val="FF0000"/>
          <w:sz w:val="24"/>
          <w:szCs w:val="24"/>
        </w:rPr>
        <w:t xml:space="preserve">RESPOSTA LETRA </w:t>
      </w:r>
      <w:r w:rsidR="00106B52">
        <w:rPr>
          <w:rFonts w:ascii="Times New Roman" w:hAnsi="Times New Roman"/>
          <w:color w:val="FF0000"/>
          <w:sz w:val="24"/>
          <w:szCs w:val="24"/>
        </w:rPr>
        <w:t>C</w:t>
      </w:r>
    </w:p>
    <w:p w14:paraId="513242B0" w14:textId="77777777" w:rsidR="001178F5" w:rsidRDefault="001178F5" w:rsidP="002F3E76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41CD1B5C" w14:textId="77777777" w:rsidR="00C5344E" w:rsidRPr="00C5344E" w:rsidRDefault="00C5344E" w:rsidP="002F3E76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14:paraId="749F7508" w14:textId="77777777" w:rsidR="002F3E76" w:rsidRDefault="00C5344E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12E64">
        <w:rPr>
          <w:rFonts w:ascii="Times New Roman" w:hAnsi="Times New Roman" w:cs="Times New Roman"/>
          <w:b/>
        </w:rPr>
        <w:t xml:space="preserve">Questão </w:t>
      </w:r>
      <w:r w:rsidR="002F3E76" w:rsidRPr="00C5344E">
        <w:rPr>
          <w:rFonts w:ascii="Times New Roman" w:hAnsi="Times New Roman" w:cs="Times New Roman"/>
          <w:b/>
        </w:rPr>
        <w:t xml:space="preserve">9. </w:t>
      </w:r>
      <w:r w:rsidR="002F3E76" w:rsidRPr="00950D0A">
        <w:rPr>
          <w:rFonts w:ascii="Times New Roman" w:hAnsi="Times New Roman" w:cs="Times New Roman"/>
        </w:rPr>
        <w:t>O mercantilismo foi um conjunto de diferentes práticas econômicas na Europa e fora dela, foram adotadas de formas diferentes. No entanto, elas tinham elementos em comum. O que foi o metalismo?</w:t>
      </w:r>
    </w:p>
    <w:p w14:paraId="2459A13B" w14:textId="77777777" w:rsidR="00C5344E" w:rsidRPr="00C5344E" w:rsidRDefault="00C5344E" w:rsidP="002F3E76">
      <w:pPr>
        <w:spacing w:after="0" w:line="240" w:lineRule="auto"/>
        <w:jc w:val="both"/>
        <w:rPr>
          <w:rFonts w:ascii="Times New Roman" w:hAnsi="Times New Roman" w:cs="Times New Roman"/>
          <w:sz w:val="8"/>
          <w:szCs w:val="8"/>
        </w:rPr>
      </w:pPr>
    </w:p>
    <w:p w14:paraId="1D8B0883" w14:textId="77777777" w:rsidR="002F3E76" w:rsidRPr="00950D0A" w:rsidRDefault="002F3E76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a) Era a crença de que a riqueza da colônia dependia da quantidade de metais preciosos que possuíam dentro de suas fronteiras.</w:t>
      </w:r>
    </w:p>
    <w:p w14:paraId="79D24647" w14:textId="77777777" w:rsidR="002F3E76" w:rsidRPr="00950D0A" w:rsidRDefault="002F3E76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b) Era a crença de que a riqueza do Estado dependia da quantidade de metais preciosos que possuíam dentro de suas instituições financeiras.</w:t>
      </w:r>
    </w:p>
    <w:p w14:paraId="12DF16F2" w14:textId="77777777" w:rsidR="002F3E76" w:rsidRPr="00950D0A" w:rsidRDefault="002F3E76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c) Era a crença de que a riqueza da colônia dependia da quantidade de metais preciosos que possuíam dentro de suas instituições financeiras.</w:t>
      </w:r>
    </w:p>
    <w:p w14:paraId="137FECDA" w14:textId="0E151130" w:rsidR="002F3E76" w:rsidRDefault="002F3E76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 xml:space="preserve">d) Era a crença de que a riqueza do Estado dependia da quantidade de metais preciosos que possuíam dentro de suas fronteiras. </w:t>
      </w:r>
    </w:p>
    <w:p w14:paraId="59410CF7" w14:textId="2F9B5837" w:rsidR="00106B52" w:rsidRDefault="00106B52" w:rsidP="002F3E76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4CBCE8AB" w14:textId="77777777" w:rsidR="00106B52" w:rsidRDefault="00106B52" w:rsidP="00106B52">
      <w:pPr>
        <w:spacing w:after="0" w:line="240" w:lineRule="auto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color w:val="FF0000"/>
          <w:sz w:val="24"/>
          <w:szCs w:val="24"/>
        </w:rPr>
        <w:t>RESPOSTA LETRA D</w:t>
      </w:r>
    </w:p>
    <w:p w14:paraId="759412D0" w14:textId="77777777" w:rsidR="00106B52" w:rsidRDefault="00106B52" w:rsidP="002F3E76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2DAE1DBF" w14:textId="77777777" w:rsidR="00C5344E" w:rsidRPr="00C5344E" w:rsidRDefault="00C5344E" w:rsidP="002F3E76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14:paraId="0BB7E4DB" w14:textId="77777777" w:rsidR="002F3E76" w:rsidRDefault="00C5344E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12E64">
        <w:rPr>
          <w:rFonts w:ascii="Times New Roman" w:hAnsi="Times New Roman" w:cs="Times New Roman"/>
          <w:b/>
        </w:rPr>
        <w:t xml:space="preserve">Questão </w:t>
      </w:r>
      <w:r w:rsidR="002F3E76" w:rsidRPr="00C5344E">
        <w:rPr>
          <w:rFonts w:ascii="Times New Roman" w:hAnsi="Times New Roman" w:cs="Times New Roman"/>
          <w:b/>
        </w:rPr>
        <w:t>10.</w:t>
      </w:r>
      <w:r w:rsidR="002F3E76" w:rsidRPr="00950D0A">
        <w:rPr>
          <w:rFonts w:ascii="Times New Roman" w:hAnsi="Times New Roman" w:cs="Times New Roman"/>
        </w:rPr>
        <w:t xml:space="preserve"> Como funcionava o princípio da balança comercial favorável?</w:t>
      </w:r>
    </w:p>
    <w:p w14:paraId="28D36F71" w14:textId="77777777" w:rsidR="00C5344E" w:rsidRPr="00C5344E" w:rsidRDefault="00C5344E" w:rsidP="002F3E76">
      <w:pPr>
        <w:spacing w:after="0" w:line="240" w:lineRule="auto"/>
        <w:jc w:val="both"/>
        <w:rPr>
          <w:rFonts w:ascii="Times New Roman" w:hAnsi="Times New Roman" w:cs="Times New Roman"/>
          <w:sz w:val="8"/>
          <w:szCs w:val="8"/>
        </w:rPr>
      </w:pPr>
    </w:p>
    <w:p w14:paraId="5266F946" w14:textId="77777777" w:rsidR="002F3E76" w:rsidRPr="00950D0A" w:rsidRDefault="002F3E76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a) De acordo com este princípio, a riqueza de uma nação se concentrava na sua capacidade de importar mais do que exportar.</w:t>
      </w:r>
    </w:p>
    <w:p w14:paraId="5375C73F" w14:textId="77777777" w:rsidR="002F3E76" w:rsidRPr="00950D0A" w:rsidRDefault="002F3E76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b) De acordo com este princípio, a riqueza de uma nação se concentrava na sua capacidade de exportar mais do que importar.</w:t>
      </w:r>
    </w:p>
    <w:p w14:paraId="6869AD67" w14:textId="77777777" w:rsidR="002F3E76" w:rsidRPr="00950D0A" w:rsidRDefault="002F3E76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c) De acordo com este princípio, a riqueza de uma nação se concentrava na sua capacidade de emprestar linhas de créditos às nações estrangeiras.</w:t>
      </w:r>
    </w:p>
    <w:p w14:paraId="392E2960" w14:textId="7ECC0B13" w:rsidR="002F3E76" w:rsidRDefault="002F3E76" w:rsidP="002F3E7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 xml:space="preserve">d) De acordo com este princípio, a riqueza de uma nação se concentrava na sua capacidade de emprestar linhas de créditos às colônias. </w:t>
      </w:r>
    </w:p>
    <w:p w14:paraId="74D1D1CF" w14:textId="306AEECE" w:rsidR="00106B52" w:rsidRDefault="00106B52" w:rsidP="002F3E76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71747CE7" w14:textId="121C4536" w:rsidR="00106B52" w:rsidRDefault="00106B52" w:rsidP="00106B52">
      <w:pPr>
        <w:spacing w:after="0" w:line="240" w:lineRule="auto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color w:val="FF0000"/>
          <w:sz w:val="24"/>
          <w:szCs w:val="24"/>
        </w:rPr>
        <w:t xml:space="preserve">RESPOSTA LETRA </w:t>
      </w:r>
      <w:r w:rsidR="00776A84">
        <w:rPr>
          <w:rFonts w:ascii="Times New Roman" w:hAnsi="Times New Roman"/>
          <w:color w:val="FF0000"/>
          <w:sz w:val="24"/>
          <w:szCs w:val="24"/>
        </w:rPr>
        <w:t>B</w:t>
      </w:r>
    </w:p>
    <w:p w14:paraId="11583160" w14:textId="77777777" w:rsidR="00106B52" w:rsidRPr="00950D0A" w:rsidRDefault="00106B52" w:rsidP="002F3E76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3AF6235D" w14:textId="77777777" w:rsidR="00C5344E" w:rsidRDefault="00C5344E" w:rsidP="002F3E76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0FB7784F" w14:textId="77777777" w:rsidR="00C5344E" w:rsidRDefault="00C5344E" w:rsidP="002F3E76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0C8F3A28" w14:textId="77777777" w:rsidR="00DD31EF" w:rsidRPr="00312E64" w:rsidRDefault="002F3E76" w:rsidP="00C5344E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  <w:b/>
        </w:rPr>
        <w:t>Bom desempenho!</w:t>
      </w:r>
    </w:p>
    <w:sectPr w:rsidR="00DD31EF" w:rsidRPr="00312E64" w:rsidSect="00DD31EF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DA15A67" w14:textId="77777777" w:rsidR="0099513A" w:rsidRDefault="0099513A" w:rsidP="002924CE">
      <w:pPr>
        <w:spacing w:after="0" w:line="240" w:lineRule="auto"/>
      </w:pPr>
      <w:r>
        <w:separator/>
      </w:r>
    </w:p>
  </w:endnote>
  <w:endnote w:type="continuationSeparator" w:id="0">
    <w:p w14:paraId="6099E18B" w14:textId="77777777" w:rsidR="0099513A" w:rsidRDefault="0099513A" w:rsidP="002924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803050406030204"/>
    <w:charset w:val="00"/>
    <w:family w:val="roman"/>
    <w:pitch w:val="variable"/>
    <w:sig w:usb0="E00006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CF257BB" w14:textId="77777777" w:rsidR="0099513A" w:rsidRDefault="0099513A" w:rsidP="002924CE">
      <w:pPr>
        <w:spacing w:after="0" w:line="240" w:lineRule="auto"/>
      </w:pPr>
      <w:r>
        <w:separator/>
      </w:r>
    </w:p>
  </w:footnote>
  <w:footnote w:type="continuationSeparator" w:id="0">
    <w:p w14:paraId="6CE01326" w14:textId="77777777" w:rsidR="0099513A" w:rsidRDefault="0099513A" w:rsidP="002924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77D1399"/>
    <w:multiLevelType w:val="hybridMultilevel"/>
    <w:tmpl w:val="576C6672"/>
    <w:lvl w:ilvl="0" w:tplc="3F3094D0">
      <w:start w:val="1"/>
      <w:numFmt w:val="lowerLetter"/>
      <w:lvlText w:val="%1)"/>
      <w:lvlJc w:val="left"/>
      <w:pPr>
        <w:ind w:left="-6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4" w:hanging="360"/>
      </w:pPr>
    </w:lvl>
    <w:lvl w:ilvl="2" w:tplc="0416001B" w:tentative="1">
      <w:start w:val="1"/>
      <w:numFmt w:val="lowerRoman"/>
      <w:lvlText w:val="%3."/>
      <w:lvlJc w:val="right"/>
      <w:pPr>
        <w:ind w:left="1374" w:hanging="180"/>
      </w:pPr>
    </w:lvl>
    <w:lvl w:ilvl="3" w:tplc="0416000F" w:tentative="1">
      <w:start w:val="1"/>
      <w:numFmt w:val="decimal"/>
      <w:lvlText w:val="%4."/>
      <w:lvlJc w:val="left"/>
      <w:pPr>
        <w:ind w:left="2094" w:hanging="360"/>
      </w:pPr>
    </w:lvl>
    <w:lvl w:ilvl="4" w:tplc="04160019" w:tentative="1">
      <w:start w:val="1"/>
      <w:numFmt w:val="lowerLetter"/>
      <w:lvlText w:val="%5."/>
      <w:lvlJc w:val="left"/>
      <w:pPr>
        <w:ind w:left="2814" w:hanging="360"/>
      </w:pPr>
    </w:lvl>
    <w:lvl w:ilvl="5" w:tplc="0416001B" w:tentative="1">
      <w:start w:val="1"/>
      <w:numFmt w:val="lowerRoman"/>
      <w:lvlText w:val="%6."/>
      <w:lvlJc w:val="right"/>
      <w:pPr>
        <w:ind w:left="3534" w:hanging="180"/>
      </w:pPr>
    </w:lvl>
    <w:lvl w:ilvl="6" w:tplc="0416000F" w:tentative="1">
      <w:start w:val="1"/>
      <w:numFmt w:val="decimal"/>
      <w:lvlText w:val="%7."/>
      <w:lvlJc w:val="left"/>
      <w:pPr>
        <w:ind w:left="4254" w:hanging="360"/>
      </w:pPr>
    </w:lvl>
    <w:lvl w:ilvl="7" w:tplc="04160019" w:tentative="1">
      <w:start w:val="1"/>
      <w:numFmt w:val="lowerLetter"/>
      <w:lvlText w:val="%8."/>
      <w:lvlJc w:val="left"/>
      <w:pPr>
        <w:ind w:left="4974" w:hanging="360"/>
      </w:pPr>
    </w:lvl>
    <w:lvl w:ilvl="8" w:tplc="0416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1" w15:restartNumberingAfterBreak="0">
    <w:nsid w:val="531340C5"/>
    <w:multiLevelType w:val="hybridMultilevel"/>
    <w:tmpl w:val="9D1E2ED8"/>
    <w:lvl w:ilvl="0" w:tplc="BA909F24">
      <w:start w:val="1"/>
      <w:numFmt w:val="lowerLetter"/>
      <w:lvlText w:val="%1)"/>
      <w:lvlJc w:val="left"/>
      <w:pPr>
        <w:ind w:left="-6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4" w:hanging="360"/>
      </w:pPr>
    </w:lvl>
    <w:lvl w:ilvl="2" w:tplc="0416001B" w:tentative="1">
      <w:start w:val="1"/>
      <w:numFmt w:val="lowerRoman"/>
      <w:lvlText w:val="%3."/>
      <w:lvlJc w:val="right"/>
      <w:pPr>
        <w:ind w:left="1374" w:hanging="180"/>
      </w:pPr>
    </w:lvl>
    <w:lvl w:ilvl="3" w:tplc="0416000F" w:tentative="1">
      <w:start w:val="1"/>
      <w:numFmt w:val="decimal"/>
      <w:lvlText w:val="%4."/>
      <w:lvlJc w:val="left"/>
      <w:pPr>
        <w:ind w:left="2094" w:hanging="360"/>
      </w:pPr>
    </w:lvl>
    <w:lvl w:ilvl="4" w:tplc="04160019" w:tentative="1">
      <w:start w:val="1"/>
      <w:numFmt w:val="lowerLetter"/>
      <w:lvlText w:val="%5."/>
      <w:lvlJc w:val="left"/>
      <w:pPr>
        <w:ind w:left="2814" w:hanging="360"/>
      </w:pPr>
    </w:lvl>
    <w:lvl w:ilvl="5" w:tplc="0416001B" w:tentative="1">
      <w:start w:val="1"/>
      <w:numFmt w:val="lowerRoman"/>
      <w:lvlText w:val="%6."/>
      <w:lvlJc w:val="right"/>
      <w:pPr>
        <w:ind w:left="3534" w:hanging="180"/>
      </w:pPr>
    </w:lvl>
    <w:lvl w:ilvl="6" w:tplc="0416000F" w:tentative="1">
      <w:start w:val="1"/>
      <w:numFmt w:val="decimal"/>
      <w:lvlText w:val="%7."/>
      <w:lvlJc w:val="left"/>
      <w:pPr>
        <w:ind w:left="4254" w:hanging="360"/>
      </w:pPr>
    </w:lvl>
    <w:lvl w:ilvl="7" w:tplc="04160019" w:tentative="1">
      <w:start w:val="1"/>
      <w:numFmt w:val="lowerLetter"/>
      <w:lvlText w:val="%8."/>
      <w:lvlJc w:val="left"/>
      <w:pPr>
        <w:ind w:left="4974" w:hanging="360"/>
      </w:pPr>
    </w:lvl>
    <w:lvl w:ilvl="8" w:tplc="0416001B" w:tentative="1">
      <w:start w:val="1"/>
      <w:numFmt w:val="lowerRoman"/>
      <w:lvlText w:val="%9."/>
      <w:lvlJc w:val="right"/>
      <w:pPr>
        <w:ind w:left="5694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D31EF"/>
    <w:rsid w:val="0002142C"/>
    <w:rsid w:val="00027F53"/>
    <w:rsid w:val="000A16FB"/>
    <w:rsid w:val="000C150E"/>
    <w:rsid w:val="00106B52"/>
    <w:rsid w:val="001178F5"/>
    <w:rsid w:val="00223AF3"/>
    <w:rsid w:val="00282D63"/>
    <w:rsid w:val="002924CE"/>
    <w:rsid w:val="002F3E76"/>
    <w:rsid w:val="002F581A"/>
    <w:rsid w:val="00312E64"/>
    <w:rsid w:val="00397562"/>
    <w:rsid w:val="003B204E"/>
    <w:rsid w:val="00401146"/>
    <w:rsid w:val="00434562"/>
    <w:rsid w:val="00446308"/>
    <w:rsid w:val="00472DB0"/>
    <w:rsid w:val="005E38F1"/>
    <w:rsid w:val="005E3AAA"/>
    <w:rsid w:val="0062217F"/>
    <w:rsid w:val="006A01B7"/>
    <w:rsid w:val="006B2582"/>
    <w:rsid w:val="006B5C99"/>
    <w:rsid w:val="006F05B4"/>
    <w:rsid w:val="00710E4B"/>
    <w:rsid w:val="00763C1F"/>
    <w:rsid w:val="00776A84"/>
    <w:rsid w:val="007D6DC1"/>
    <w:rsid w:val="00827FA5"/>
    <w:rsid w:val="00863638"/>
    <w:rsid w:val="0088745B"/>
    <w:rsid w:val="008E399A"/>
    <w:rsid w:val="00923678"/>
    <w:rsid w:val="0099513A"/>
    <w:rsid w:val="00A74B2F"/>
    <w:rsid w:val="00B20D7B"/>
    <w:rsid w:val="00B45BC0"/>
    <w:rsid w:val="00B85424"/>
    <w:rsid w:val="00BB2F72"/>
    <w:rsid w:val="00C5344E"/>
    <w:rsid w:val="00C55A0D"/>
    <w:rsid w:val="00C95939"/>
    <w:rsid w:val="00D9261E"/>
    <w:rsid w:val="00D971EA"/>
    <w:rsid w:val="00DA2082"/>
    <w:rsid w:val="00DB21AD"/>
    <w:rsid w:val="00DC2919"/>
    <w:rsid w:val="00DC5058"/>
    <w:rsid w:val="00DD31EF"/>
    <w:rsid w:val="00E0509E"/>
    <w:rsid w:val="00EE6E4F"/>
    <w:rsid w:val="00FA7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6EF690"/>
  <w15:docId w15:val="{5A1995B8-F856-0645-A885-DDEC796105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D31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link w:val="PargrafodaListaChar"/>
    <w:uiPriority w:val="34"/>
    <w:qFormat/>
    <w:rsid w:val="00DD31EF"/>
    <w:pPr>
      <w:ind w:left="720"/>
      <w:contextualSpacing/>
    </w:pPr>
  </w:style>
  <w:style w:type="character" w:customStyle="1" w:styleId="PargrafodaListaChar">
    <w:name w:val="Parágrafo da Lista Char"/>
    <w:basedOn w:val="Fontepargpadro"/>
    <w:link w:val="PargrafodaLista"/>
    <w:uiPriority w:val="34"/>
    <w:rsid w:val="00DD31EF"/>
  </w:style>
  <w:style w:type="paragraph" w:styleId="Textodebalo">
    <w:name w:val="Balloon Text"/>
    <w:basedOn w:val="Normal"/>
    <w:link w:val="TextodebaloChar"/>
    <w:uiPriority w:val="99"/>
    <w:semiHidden/>
    <w:unhideWhenUsed/>
    <w:rsid w:val="00DD3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31E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924CE"/>
  </w:style>
  <w:style w:type="paragraph" w:styleId="Rodap">
    <w:name w:val="footer"/>
    <w:basedOn w:val="Normal"/>
    <w:link w:val="Rodap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924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8123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60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4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9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7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40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96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58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05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1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83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284633-518B-4BB3-BAD9-BA0519BE6C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4</Pages>
  <Words>1009</Words>
  <Characters>5451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regis Nogueira</cp:lastModifiedBy>
  <cp:revision>14</cp:revision>
  <dcterms:created xsi:type="dcterms:W3CDTF">2021-03-20T11:55:00Z</dcterms:created>
  <dcterms:modified xsi:type="dcterms:W3CDTF">2021-03-20T14:36:00Z</dcterms:modified>
</cp:coreProperties>
</file>