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646"/>
        <w:tblW w:w="5000" w:type="pct"/>
        <w:tblLook w:val="04A0" w:firstRow="1" w:lastRow="0" w:firstColumn="1" w:lastColumn="0" w:noHBand="0" w:noVBand="1"/>
      </w:tblPr>
      <w:tblGrid>
        <w:gridCol w:w="1146"/>
        <w:gridCol w:w="1655"/>
        <w:gridCol w:w="2834"/>
        <w:gridCol w:w="1389"/>
        <w:gridCol w:w="1013"/>
        <w:gridCol w:w="1662"/>
        <w:gridCol w:w="983"/>
      </w:tblGrid>
      <w:tr w:rsidR="00485844" w:rsidRPr="00996839" w:rsidTr="008C47D3">
        <w:trPr>
          <w:trHeight w:val="57"/>
        </w:trPr>
        <w:tc>
          <w:tcPr>
            <w:tcW w:w="536" w:type="pct"/>
            <w:vMerge w:val="restart"/>
            <w:vAlign w:val="center"/>
          </w:tcPr>
          <w:p w:rsidR="00485844" w:rsidRPr="00996839" w:rsidRDefault="00485844" w:rsidP="004A20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47F61A9" wp14:editId="45D25C26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6" w:type="pct"/>
            <w:gridSpan w:val="4"/>
            <w:shd w:val="clear" w:color="auto" w:fill="F2F2F2" w:themeFill="background1" w:themeFillShade="F2"/>
            <w:vAlign w:val="bottom"/>
          </w:tcPr>
          <w:p w:rsidR="00485844" w:rsidRPr="00DD31EF" w:rsidRDefault="00485844" w:rsidP="004A20EA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78" w:type="pct"/>
            <w:vAlign w:val="center"/>
          </w:tcPr>
          <w:p w:rsidR="00485844" w:rsidRPr="002924CE" w:rsidRDefault="00485844" w:rsidP="004A20EA">
            <w:pPr>
              <w:spacing w:before="80" w:after="80"/>
              <w:rPr>
                <w:rFonts w:ascii="Times New Roman" w:hAnsi="Times New Roman" w:cs="Times New Roman"/>
                <w:b/>
              </w:rPr>
            </w:pPr>
            <w:r w:rsidRPr="002924CE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459" w:type="pct"/>
          </w:tcPr>
          <w:p w:rsidR="00485844" w:rsidRPr="00996839" w:rsidRDefault="00485844" w:rsidP="004A20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5844" w:rsidRPr="00996839" w:rsidTr="008C47D3">
        <w:trPr>
          <w:trHeight w:val="113"/>
        </w:trPr>
        <w:tc>
          <w:tcPr>
            <w:tcW w:w="536" w:type="pct"/>
            <w:vMerge/>
          </w:tcPr>
          <w:p w:rsidR="00485844" w:rsidRPr="00996839" w:rsidRDefault="00485844" w:rsidP="004A20E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vMerge w:val="restart"/>
            <w:vAlign w:val="center"/>
          </w:tcPr>
          <w:p w:rsidR="00485844" w:rsidRPr="00DD31EF" w:rsidRDefault="008808BA" w:rsidP="004A2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Série: </w:t>
            </w:r>
            <w:r w:rsidR="008C47D3">
              <w:rPr>
                <w:rFonts w:ascii="Times New Roman" w:hAnsi="Times New Roman" w:cs="Times New Roman"/>
                <w:b/>
              </w:rPr>
              <w:t>5º Ano</w:t>
            </w:r>
          </w:p>
        </w:tc>
        <w:tc>
          <w:tcPr>
            <w:tcW w:w="1327" w:type="pct"/>
            <w:vMerge w:val="restart"/>
            <w:vAlign w:val="center"/>
          </w:tcPr>
          <w:p w:rsidR="00485844" w:rsidRPr="00DD31EF" w:rsidRDefault="008808BA" w:rsidP="004A2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</w:t>
            </w:r>
            <w:r w:rsidR="0048584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C47D3">
              <w:rPr>
                <w:rFonts w:ascii="Times New Roman" w:hAnsi="Times New Roman" w:cs="Times New Roman"/>
                <w:b/>
              </w:rPr>
              <w:t>Islahane</w:t>
            </w:r>
          </w:p>
        </w:tc>
        <w:tc>
          <w:tcPr>
            <w:tcW w:w="1124" w:type="pct"/>
            <w:gridSpan w:val="2"/>
            <w:vMerge w:val="restart"/>
            <w:vAlign w:val="center"/>
          </w:tcPr>
          <w:p w:rsidR="00485844" w:rsidRPr="00DD31EF" w:rsidRDefault="00485844" w:rsidP="004A20EA">
            <w:pPr>
              <w:ind w:left="-107"/>
              <w:rPr>
                <w:rFonts w:ascii="Times New Roman" w:hAnsi="Times New Roman" w:cs="Times New Roman"/>
              </w:rPr>
            </w:pP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="008808BA">
              <w:rPr>
                <w:rFonts w:ascii="Times New Roman" w:hAnsi="Times New Roman" w:cs="Times New Roman"/>
              </w:rPr>
              <w:t xml:space="preserve"> </w:t>
            </w:r>
            <w:r w:rsidR="008C47D3" w:rsidRPr="008C47D3">
              <w:rPr>
                <w:rFonts w:ascii="Times New Roman" w:hAnsi="Times New Roman" w:cs="Times New Roman"/>
                <w:b/>
              </w:rPr>
              <w:t>____/03/2021</w:t>
            </w:r>
          </w:p>
        </w:tc>
        <w:tc>
          <w:tcPr>
            <w:tcW w:w="778" w:type="pct"/>
            <w:vMerge w:val="restart"/>
            <w:vAlign w:val="center"/>
          </w:tcPr>
          <w:p w:rsidR="00485844" w:rsidRPr="002924CE" w:rsidRDefault="00485844" w:rsidP="004A20EA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459" w:type="pct"/>
            <w:tcBorders>
              <w:bottom w:val="nil"/>
            </w:tcBorders>
            <w:vAlign w:val="bottom"/>
          </w:tcPr>
          <w:p w:rsidR="00485844" w:rsidRPr="00996839" w:rsidRDefault="00485844" w:rsidP="004A20EA">
            <w:pPr>
              <w:rPr>
                <w:rFonts w:ascii="Times New Roman" w:hAnsi="Times New Roman" w:cs="Times New Roman"/>
              </w:rPr>
            </w:pPr>
          </w:p>
        </w:tc>
      </w:tr>
      <w:tr w:rsidR="00485844" w:rsidRPr="00996839" w:rsidTr="008C47D3">
        <w:trPr>
          <w:trHeight w:val="288"/>
        </w:trPr>
        <w:tc>
          <w:tcPr>
            <w:tcW w:w="536" w:type="pct"/>
            <w:vMerge/>
          </w:tcPr>
          <w:p w:rsidR="00485844" w:rsidRPr="00996839" w:rsidRDefault="00485844" w:rsidP="004A20E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vMerge/>
            <w:vAlign w:val="bottom"/>
          </w:tcPr>
          <w:p w:rsidR="00485844" w:rsidRPr="00996839" w:rsidRDefault="00485844" w:rsidP="004A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pct"/>
            <w:vMerge/>
            <w:vAlign w:val="bottom"/>
          </w:tcPr>
          <w:p w:rsidR="00485844" w:rsidRPr="00996839" w:rsidRDefault="00485844" w:rsidP="004A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gridSpan w:val="2"/>
            <w:vMerge/>
            <w:vAlign w:val="bottom"/>
          </w:tcPr>
          <w:p w:rsidR="00485844" w:rsidRPr="00996839" w:rsidRDefault="00485844" w:rsidP="004A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Merge/>
            <w:vAlign w:val="bottom"/>
          </w:tcPr>
          <w:p w:rsidR="00485844" w:rsidRPr="00996839" w:rsidRDefault="00485844" w:rsidP="004A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nil"/>
            </w:tcBorders>
            <w:vAlign w:val="bottom"/>
          </w:tcPr>
          <w:p w:rsidR="00485844" w:rsidRPr="00996839" w:rsidRDefault="00485844" w:rsidP="004A20EA">
            <w:pPr>
              <w:rPr>
                <w:rFonts w:ascii="Times New Roman" w:hAnsi="Times New Roman" w:cs="Times New Roman"/>
              </w:rPr>
            </w:pPr>
          </w:p>
        </w:tc>
      </w:tr>
      <w:tr w:rsidR="00485844" w:rsidRPr="00996839" w:rsidTr="008C47D3">
        <w:trPr>
          <w:trHeight w:val="461"/>
        </w:trPr>
        <w:tc>
          <w:tcPr>
            <w:tcW w:w="536" w:type="pct"/>
            <w:vMerge/>
          </w:tcPr>
          <w:p w:rsidR="00485844" w:rsidRPr="00996839" w:rsidRDefault="00485844" w:rsidP="004A20E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2" w:type="pct"/>
            <w:gridSpan w:val="3"/>
            <w:vAlign w:val="center"/>
          </w:tcPr>
          <w:p w:rsidR="00485844" w:rsidRPr="00996839" w:rsidRDefault="00485844" w:rsidP="004A20EA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Nome:</w:t>
            </w:r>
          </w:p>
        </w:tc>
        <w:tc>
          <w:tcPr>
            <w:tcW w:w="474" w:type="pct"/>
            <w:vAlign w:val="center"/>
          </w:tcPr>
          <w:p w:rsidR="00485844" w:rsidRPr="00996839" w:rsidRDefault="00485844" w:rsidP="004A20EA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78" w:type="pct"/>
            <w:vAlign w:val="center"/>
          </w:tcPr>
          <w:p w:rsidR="00485844" w:rsidRPr="00996839" w:rsidRDefault="00485844" w:rsidP="004A20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459" w:type="pct"/>
            <w:vAlign w:val="center"/>
          </w:tcPr>
          <w:p w:rsidR="00485844" w:rsidRPr="00996839" w:rsidRDefault="00485844" w:rsidP="004A2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844" w:rsidRPr="00996839" w:rsidTr="004A20EA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485844" w:rsidRPr="00996839" w:rsidRDefault="00485844" w:rsidP="004A20E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96839">
              <w:rPr>
                <w:rFonts w:ascii="Times New Roman" w:hAnsi="Times New Roman" w:cs="Times New Roman"/>
                <w:b/>
              </w:rPr>
              <w:t>ª VERIFICAÇÃO DA APRENDIZAGEM</w:t>
            </w:r>
            <w:r>
              <w:rPr>
                <w:rFonts w:ascii="Times New Roman" w:hAnsi="Times New Roman" w:cs="Times New Roman"/>
                <w:b/>
              </w:rPr>
              <w:t xml:space="preserve"> DE </w:t>
            </w:r>
            <w:r w:rsidR="00735598">
              <w:rPr>
                <w:rFonts w:ascii="Times New Roman" w:hAnsi="Times New Roman" w:cs="Times New Roman"/>
                <w:b/>
              </w:rPr>
              <w:t>HISTÓRIA</w:t>
            </w:r>
          </w:p>
        </w:tc>
      </w:tr>
    </w:tbl>
    <w:p w:rsidR="00A05063" w:rsidRPr="004A20EA" w:rsidRDefault="00A05063" w:rsidP="004A20EA">
      <w:pPr>
        <w:spacing w:after="0" w:line="240" w:lineRule="auto"/>
        <w:rPr>
          <w:rFonts w:ascii="Times New Roman" w:hAnsi="Times New Roman" w:cs="Times New Roman"/>
        </w:rPr>
      </w:pPr>
    </w:p>
    <w:p w:rsidR="00735598" w:rsidRPr="004A20EA" w:rsidRDefault="00735598" w:rsidP="004A2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A20EA">
        <w:rPr>
          <w:rFonts w:ascii="Times New Roman" w:hAnsi="Times New Roman" w:cs="Times New Roman"/>
          <w:b/>
          <w:sz w:val="24"/>
          <w:szCs w:val="28"/>
        </w:rPr>
        <w:t xml:space="preserve">QUESTÃO 1: </w:t>
      </w:r>
      <w:r w:rsidR="00DA2064" w:rsidRPr="004A20EA">
        <w:rPr>
          <w:rFonts w:ascii="Times New Roman" w:hAnsi="Times New Roman" w:cs="Times New Roman"/>
          <w:sz w:val="24"/>
          <w:szCs w:val="28"/>
        </w:rPr>
        <w:t>Durante todo o período colonial ocorreram revoltas e conjurações que tinham como objetivo diminuir a dominação lusitana sobre o Brasil. Dentre essas revoltas ocorreu a Guerra dos Emboabas, dessa forma e</w:t>
      </w:r>
      <w:r w:rsidR="00B66522" w:rsidRPr="004A20EA">
        <w:rPr>
          <w:rFonts w:ascii="Times New Roman" w:hAnsi="Times New Roman" w:cs="Times New Roman"/>
          <w:sz w:val="24"/>
          <w:szCs w:val="28"/>
        </w:rPr>
        <w:t xml:space="preserve">xplique </w:t>
      </w:r>
      <w:r w:rsidR="008149E6" w:rsidRPr="004A20EA">
        <w:rPr>
          <w:rFonts w:ascii="Times New Roman" w:hAnsi="Times New Roman" w:cs="Times New Roman"/>
          <w:sz w:val="24"/>
          <w:szCs w:val="28"/>
        </w:rPr>
        <w:t xml:space="preserve"> quem foram os envolvidos e quais os motivos que levaram a ocorrência desse conflito.</w:t>
      </w:r>
    </w:p>
    <w:p w:rsidR="008149E6" w:rsidRPr="004A20EA" w:rsidRDefault="008149E6" w:rsidP="004A2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A20EA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4DA4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</w:t>
      </w:r>
    </w:p>
    <w:p w:rsidR="008149E6" w:rsidRPr="00DA119E" w:rsidRDefault="008149E6" w:rsidP="004A20EA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149E6" w:rsidRPr="004A20EA" w:rsidRDefault="008149E6" w:rsidP="004A2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0EA">
        <w:rPr>
          <w:rFonts w:ascii="Times New Roman" w:hAnsi="Times New Roman" w:cs="Times New Roman"/>
          <w:b/>
          <w:sz w:val="24"/>
          <w:szCs w:val="24"/>
        </w:rPr>
        <w:t xml:space="preserve">QUESTÃO 2- </w:t>
      </w:r>
      <w:r w:rsidRPr="004A20EA">
        <w:rPr>
          <w:rFonts w:ascii="Times New Roman" w:hAnsi="Times New Roman" w:cs="Times New Roman"/>
          <w:sz w:val="24"/>
          <w:szCs w:val="24"/>
        </w:rPr>
        <w:t>Analise as afirmativas abaixo e depois marque a opção correta</w:t>
      </w:r>
      <w:r w:rsidRPr="004A20EA">
        <w:rPr>
          <w:rFonts w:ascii="Times New Roman" w:hAnsi="Times New Roman" w:cs="Times New Roman"/>
          <w:b/>
          <w:sz w:val="24"/>
          <w:szCs w:val="24"/>
        </w:rPr>
        <w:t>.</w:t>
      </w:r>
    </w:p>
    <w:p w:rsidR="00A9714B" w:rsidRPr="00DA119E" w:rsidRDefault="00A9714B" w:rsidP="004A20EA">
      <w:pPr>
        <w:spacing w:after="0" w:line="240" w:lineRule="auto"/>
        <w:jc w:val="both"/>
        <w:rPr>
          <w:rFonts w:ascii="Times New Roman" w:hAnsi="Times New Roman" w:cs="Times New Roman"/>
          <w:sz w:val="8"/>
          <w:szCs w:val="12"/>
        </w:rPr>
      </w:pPr>
    </w:p>
    <w:p w:rsidR="008149E6" w:rsidRPr="004A20EA" w:rsidRDefault="008149E6" w:rsidP="004A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EA">
        <w:rPr>
          <w:rFonts w:ascii="Times New Roman" w:hAnsi="Times New Roman" w:cs="Times New Roman"/>
          <w:sz w:val="24"/>
          <w:szCs w:val="24"/>
        </w:rPr>
        <w:t>I-Durante o século XVIII ocorreu no Brasil o ciclo de mineração. Durante esse período a principal atividade econômica foi à extração do ouro.</w:t>
      </w:r>
    </w:p>
    <w:p w:rsidR="008149E6" w:rsidRPr="004A20EA" w:rsidRDefault="008149E6" w:rsidP="004A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EA">
        <w:rPr>
          <w:rFonts w:ascii="Times New Roman" w:hAnsi="Times New Roman" w:cs="Times New Roman"/>
          <w:sz w:val="24"/>
          <w:szCs w:val="24"/>
        </w:rPr>
        <w:t>II- No período do ciclo da mineração a capital do Brasil foi transferida de Salvador para o Rio de Janeiro, para que pudessem ficar mais próximos das atividades mineradoras.</w:t>
      </w:r>
    </w:p>
    <w:p w:rsidR="008149E6" w:rsidRPr="004A20EA" w:rsidRDefault="008149E6" w:rsidP="004A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EA">
        <w:rPr>
          <w:rFonts w:ascii="Times New Roman" w:hAnsi="Times New Roman" w:cs="Times New Roman"/>
          <w:sz w:val="24"/>
          <w:szCs w:val="24"/>
        </w:rPr>
        <w:t>III- Após a transferência da capital do Brasil para o Rio de Janeiro, o governo diminuiu os investimento</w:t>
      </w:r>
      <w:r w:rsidR="00A9714B" w:rsidRPr="004A20EA">
        <w:rPr>
          <w:rFonts w:ascii="Times New Roman" w:hAnsi="Times New Roman" w:cs="Times New Roman"/>
          <w:sz w:val="24"/>
          <w:szCs w:val="24"/>
        </w:rPr>
        <w:t>s</w:t>
      </w:r>
      <w:r w:rsidRPr="004A20EA">
        <w:rPr>
          <w:rFonts w:ascii="Times New Roman" w:hAnsi="Times New Roman" w:cs="Times New Roman"/>
          <w:sz w:val="24"/>
          <w:szCs w:val="24"/>
        </w:rPr>
        <w:t xml:space="preserve"> em Salvador e muitas pessoas perderam seus empregos, o preço dos produtos subiu e </w:t>
      </w:r>
      <w:r w:rsidR="00A9714B" w:rsidRPr="004A20EA">
        <w:rPr>
          <w:rFonts w:ascii="Times New Roman" w:hAnsi="Times New Roman" w:cs="Times New Roman"/>
          <w:sz w:val="24"/>
          <w:szCs w:val="24"/>
        </w:rPr>
        <w:t>faltaram</w:t>
      </w:r>
      <w:r w:rsidRPr="004A20EA">
        <w:rPr>
          <w:rFonts w:ascii="Times New Roman" w:hAnsi="Times New Roman" w:cs="Times New Roman"/>
          <w:sz w:val="24"/>
          <w:szCs w:val="24"/>
        </w:rPr>
        <w:t xml:space="preserve"> alimentos para os moradores.</w:t>
      </w:r>
    </w:p>
    <w:p w:rsidR="008149E6" w:rsidRDefault="00A9714B" w:rsidP="004A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EA">
        <w:rPr>
          <w:rFonts w:ascii="Times New Roman" w:hAnsi="Times New Roman" w:cs="Times New Roman"/>
          <w:sz w:val="24"/>
          <w:szCs w:val="24"/>
        </w:rPr>
        <w:t>IV- Após a transferência da capital do Brasil para o Rio de Janeiro, o governo português aumentou os investimentos em Salvador, melhorando a vida dos moradores.</w:t>
      </w:r>
    </w:p>
    <w:p w:rsidR="00DA119E" w:rsidRPr="00DA119E" w:rsidRDefault="00DA119E" w:rsidP="004A20E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149E6" w:rsidRPr="004A20EA" w:rsidRDefault="00A9714B" w:rsidP="004A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EA">
        <w:rPr>
          <w:rFonts w:ascii="Times New Roman" w:hAnsi="Times New Roman" w:cs="Times New Roman"/>
          <w:sz w:val="24"/>
          <w:szCs w:val="24"/>
        </w:rPr>
        <w:t>a) Apenas a afirmativa I é verdadeira.</w:t>
      </w:r>
    </w:p>
    <w:p w:rsidR="00A9714B" w:rsidRPr="004A20EA" w:rsidRDefault="00A9714B" w:rsidP="004A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EA">
        <w:rPr>
          <w:rFonts w:ascii="Times New Roman" w:hAnsi="Times New Roman" w:cs="Times New Roman"/>
          <w:sz w:val="24"/>
          <w:szCs w:val="24"/>
        </w:rPr>
        <w:t>b) Apenas as afirmativas I e II são verdadeiras.</w:t>
      </w:r>
    </w:p>
    <w:p w:rsidR="00A9714B" w:rsidRPr="004A20EA" w:rsidRDefault="00A9714B" w:rsidP="004A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EA">
        <w:rPr>
          <w:rFonts w:ascii="Times New Roman" w:hAnsi="Times New Roman" w:cs="Times New Roman"/>
          <w:sz w:val="24"/>
          <w:szCs w:val="24"/>
        </w:rPr>
        <w:t>c) Apenas as afirmativas I, II e III são verdadeiras.</w:t>
      </w:r>
    </w:p>
    <w:p w:rsidR="00A9714B" w:rsidRPr="004A20EA" w:rsidRDefault="00A9714B" w:rsidP="004A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EA">
        <w:rPr>
          <w:rFonts w:ascii="Times New Roman" w:hAnsi="Times New Roman" w:cs="Times New Roman"/>
          <w:sz w:val="24"/>
          <w:szCs w:val="24"/>
        </w:rPr>
        <w:t>d) Apenas as afirmativas II, III e IV são verdadeiras.</w:t>
      </w:r>
    </w:p>
    <w:p w:rsidR="00C35535" w:rsidRPr="00DA119E" w:rsidRDefault="00C35535" w:rsidP="004A20E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35598" w:rsidRDefault="00A9714B" w:rsidP="004A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A20EA">
        <w:rPr>
          <w:rFonts w:ascii="Times New Roman" w:hAnsi="Times New Roman" w:cs="Times New Roman"/>
          <w:b/>
          <w:sz w:val="24"/>
          <w:szCs w:val="28"/>
        </w:rPr>
        <w:t>QUESTÃO 3</w:t>
      </w:r>
      <w:r w:rsidR="00735598" w:rsidRPr="004A20EA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Pr="004A20EA">
        <w:rPr>
          <w:rFonts w:ascii="Times New Roman" w:hAnsi="Times New Roman" w:cs="Times New Roman"/>
          <w:sz w:val="24"/>
          <w:szCs w:val="28"/>
        </w:rPr>
        <w:t>Sobre a Conjuração Baiana é correto afirmar:</w:t>
      </w:r>
    </w:p>
    <w:p w:rsidR="008C6D7D" w:rsidRPr="008C6D7D" w:rsidRDefault="008C6D7D" w:rsidP="004A20EA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8"/>
        </w:rPr>
      </w:pPr>
    </w:p>
    <w:p w:rsidR="00A9714B" w:rsidRPr="004A20EA" w:rsidRDefault="00A9714B" w:rsidP="004A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EA">
        <w:rPr>
          <w:rFonts w:ascii="Times New Roman" w:hAnsi="Times New Roman" w:cs="Times New Roman"/>
          <w:sz w:val="24"/>
          <w:szCs w:val="24"/>
        </w:rPr>
        <w:t>a) Foi um conflito que defendia os interesses da elite do Nordeste.</w:t>
      </w:r>
    </w:p>
    <w:p w:rsidR="00A9714B" w:rsidRPr="004A20EA" w:rsidRDefault="00A9714B" w:rsidP="004A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EA">
        <w:rPr>
          <w:rFonts w:ascii="Times New Roman" w:hAnsi="Times New Roman" w:cs="Times New Roman"/>
          <w:sz w:val="24"/>
          <w:szCs w:val="24"/>
        </w:rPr>
        <w:t>b) Foi um conflito que desejava a permanência do domínio português.</w:t>
      </w:r>
    </w:p>
    <w:p w:rsidR="00A9714B" w:rsidRPr="004A20EA" w:rsidRDefault="00A9714B" w:rsidP="004A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EA">
        <w:rPr>
          <w:rFonts w:ascii="Times New Roman" w:hAnsi="Times New Roman" w:cs="Times New Roman"/>
          <w:sz w:val="24"/>
          <w:szCs w:val="24"/>
        </w:rPr>
        <w:t>c) Queriam que a escravidão continuasse a existir no Brasil.</w:t>
      </w:r>
    </w:p>
    <w:p w:rsidR="00EA1303" w:rsidRDefault="00A9714B" w:rsidP="004A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EA">
        <w:rPr>
          <w:rFonts w:ascii="Times New Roman" w:hAnsi="Times New Roman" w:cs="Times New Roman"/>
          <w:sz w:val="24"/>
          <w:szCs w:val="24"/>
        </w:rPr>
        <w:t xml:space="preserve">d) Membros de origem pobre organizaram-se para reivindicar contra as condições em que estavam vivendo, priorizava o bem comum para todos e </w:t>
      </w:r>
      <w:r w:rsidR="00D24AF6" w:rsidRPr="004A20EA">
        <w:rPr>
          <w:rFonts w:ascii="Times New Roman" w:hAnsi="Times New Roman" w:cs="Times New Roman"/>
          <w:sz w:val="24"/>
          <w:szCs w:val="24"/>
        </w:rPr>
        <w:t>a libertação dos escravos.</w:t>
      </w:r>
    </w:p>
    <w:p w:rsidR="004E4DA4" w:rsidRPr="008C6D7D" w:rsidRDefault="004E4DA4" w:rsidP="004A20E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26025" w:rsidRPr="004E4DA4" w:rsidRDefault="007B2913" w:rsidP="004A2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E4DA4">
        <w:rPr>
          <w:rFonts w:ascii="Times New Roman" w:hAnsi="Times New Roman" w:cs="Times New Roman"/>
          <w:b/>
          <w:sz w:val="24"/>
          <w:szCs w:val="28"/>
        </w:rPr>
        <w:t>QUESTÃO 4-</w:t>
      </w:r>
      <w:r w:rsidR="00626025" w:rsidRPr="004E4DA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A1303" w:rsidRPr="004E4DA4">
        <w:rPr>
          <w:rFonts w:ascii="Times New Roman" w:hAnsi="Times New Roman" w:cs="Times New Roman"/>
          <w:sz w:val="24"/>
          <w:szCs w:val="28"/>
        </w:rPr>
        <w:t>Leia a charge abaixo e responda.</w:t>
      </w:r>
    </w:p>
    <w:p w:rsidR="00EA1303" w:rsidRPr="004A20EA" w:rsidRDefault="00EA1303" w:rsidP="004A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0EA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2F3C81E7" wp14:editId="3F503A4F">
            <wp:extent cx="5350237" cy="2676525"/>
            <wp:effectExtent l="0" t="0" r="0" b="0"/>
            <wp:docPr id="1" name="Imagem 1" descr="a)O que a imagem satiriza? b) Como é apresentada a questão da derrama na  imagem? c)A Inconfidência - Brainly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)O que a imagem satiriza? b) Como é apresentada a questão da derrama na  imagem? c)A Inconfidência - Brainly.com.b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579" cy="267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03" w:rsidRPr="004A20EA" w:rsidRDefault="00EA1303" w:rsidP="004A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EA">
        <w:rPr>
          <w:rFonts w:ascii="Times New Roman" w:hAnsi="Times New Roman" w:cs="Times New Roman"/>
          <w:sz w:val="24"/>
          <w:szCs w:val="24"/>
        </w:rPr>
        <w:t>A charge acima faz uma crítica a um dos diversos imposto instituídos pela coroa portuguesa após a descoberta do ouro. Diante disso, explique o que foram:</w:t>
      </w:r>
    </w:p>
    <w:p w:rsidR="00EA1303" w:rsidRPr="004A20EA" w:rsidRDefault="00EA1303" w:rsidP="008C6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0EA">
        <w:rPr>
          <w:rFonts w:ascii="Times New Roman" w:hAnsi="Times New Roman" w:cs="Times New Roman"/>
          <w:sz w:val="24"/>
          <w:szCs w:val="24"/>
        </w:rPr>
        <w:lastRenderedPageBreak/>
        <w:t>a)A derrama</w:t>
      </w:r>
      <w:r w:rsidR="008C6D7D">
        <w:rPr>
          <w:rFonts w:ascii="Times New Roman" w:hAnsi="Times New Roman" w:cs="Times New Roman"/>
          <w:sz w:val="24"/>
          <w:szCs w:val="24"/>
        </w:rPr>
        <w:t xml:space="preserve"> _</w:t>
      </w:r>
      <w:r w:rsidRPr="004A20E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8C6D7D">
        <w:rPr>
          <w:rFonts w:ascii="Times New Roman" w:hAnsi="Times New Roman" w:cs="Times New Roman"/>
          <w:sz w:val="24"/>
          <w:szCs w:val="24"/>
        </w:rPr>
        <w:t>_____________</w:t>
      </w:r>
    </w:p>
    <w:p w:rsidR="00EA1303" w:rsidRDefault="00EA1303" w:rsidP="008C6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C6D7D">
        <w:rPr>
          <w:rFonts w:ascii="Times New Roman" w:hAnsi="Times New Roman" w:cs="Times New Roman"/>
          <w:sz w:val="24"/>
          <w:szCs w:val="24"/>
        </w:rPr>
        <w:t>______________</w:t>
      </w:r>
    </w:p>
    <w:p w:rsidR="008C6D7D" w:rsidRPr="008C6D7D" w:rsidRDefault="008C6D7D" w:rsidP="004A20EA">
      <w:pPr>
        <w:spacing w:after="0" w:line="240" w:lineRule="auto"/>
        <w:jc w:val="both"/>
        <w:rPr>
          <w:rFonts w:ascii="Times New Roman" w:hAnsi="Times New Roman" w:cs="Times New Roman"/>
          <w:sz w:val="8"/>
          <w:szCs w:val="6"/>
        </w:rPr>
      </w:pPr>
    </w:p>
    <w:p w:rsidR="00EA1303" w:rsidRPr="004A20EA" w:rsidRDefault="00EA1303" w:rsidP="004A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EA">
        <w:rPr>
          <w:rFonts w:ascii="Times New Roman" w:hAnsi="Times New Roman" w:cs="Times New Roman"/>
          <w:sz w:val="24"/>
          <w:szCs w:val="24"/>
        </w:rPr>
        <w:t>b) O quinto_________________________________________________________________</w:t>
      </w:r>
      <w:r w:rsidR="008C6D7D">
        <w:rPr>
          <w:rFonts w:ascii="Times New Roman" w:hAnsi="Times New Roman" w:cs="Times New Roman"/>
          <w:sz w:val="24"/>
          <w:szCs w:val="24"/>
        </w:rPr>
        <w:t>____________</w:t>
      </w:r>
    </w:p>
    <w:p w:rsidR="00EA1303" w:rsidRPr="004A20EA" w:rsidRDefault="00EA1303" w:rsidP="004A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C6D7D">
        <w:rPr>
          <w:rFonts w:ascii="Times New Roman" w:hAnsi="Times New Roman" w:cs="Times New Roman"/>
          <w:sz w:val="24"/>
          <w:szCs w:val="24"/>
        </w:rPr>
        <w:t>______________</w:t>
      </w:r>
    </w:p>
    <w:p w:rsidR="00EA1303" w:rsidRPr="008C6D7D" w:rsidRDefault="00EA1303" w:rsidP="004A20EA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26025" w:rsidRDefault="00626025" w:rsidP="004A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E4DA4">
        <w:rPr>
          <w:rFonts w:ascii="Times New Roman" w:hAnsi="Times New Roman" w:cs="Times New Roman"/>
          <w:b/>
          <w:sz w:val="24"/>
          <w:szCs w:val="28"/>
        </w:rPr>
        <w:t>QUESTÃO 5-</w:t>
      </w:r>
      <w:r w:rsidR="00EA1303" w:rsidRPr="004E4DA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A1303" w:rsidRPr="004E4DA4">
        <w:rPr>
          <w:rFonts w:ascii="Times New Roman" w:hAnsi="Times New Roman" w:cs="Times New Roman"/>
          <w:sz w:val="24"/>
          <w:szCs w:val="28"/>
        </w:rPr>
        <w:t>Sobre a Inconfidência mineira, coloque V para as afirmativas verdadeiras e F para as falsas.</w:t>
      </w:r>
    </w:p>
    <w:p w:rsidR="008C6D7D" w:rsidRPr="008C6D7D" w:rsidRDefault="008C6D7D" w:rsidP="004A20EA">
      <w:pPr>
        <w:spacing w:after="0" w:line="240" w:lineRule="auto"/>
        <w:jc w:val="both"/>
        <w:rPr>
          <w:rFonts w:ascii="Times New Roman" w:hAnsi="Times New Roman" w:cs="Times New Roman"/>
          <w:sz w:val="8"/>
          <w:szCs w:val="6"/>
        </w:rPr>
      </w:pPr>
    </w:p>
    <w:p w:rsidR="00EA1303" w:rsidRPr="004A20EA" w:rsidRDefault="00EA1303" w:rsidP="008C6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0EA">
        <w:rPr>
          <w:rFonts w:ascii="Times New Roman" w:hAnsi="Times New Roman" w:cs="Times New Roman"/>
          <w:sz w:val="24"/>
          <w:szCs w:val="24"/>
        </w:rPr>
        <w:t xml:space="preserve">(   </w:t>
      </w:r>
      <w:r w:rsidR="008C6D7D">
        <w:rPr>
          <w:rFonts w:ascii="Times New Roman" w:hAnsi="Times New Roman" w:cs="Times New Roman"/>
          <w:sz w:val="24"/>
          <w:szCs w:val="24"/>
        </w:rPr>
        <w:t xml:space="preserve">  </w:t>
      </w:r>
      <w:r w:rsidRPr="004A20EA">
        <w:rPr>
          <w:rFonts w:ascii="Times New Roman" w:hAnsi="Times New Roman" w:cs="Times New Roman"/>
          <w:sz w:val="24"/>
          <w:szCs w:val="24"/>
        </w:rPr>
        <w:t>)</w:t>
      </w:r>
      <w:r w:rsidR="00595BE8" w:rsidRPr="004A20EA">
        <w:rPr>
          <w:rFonts w:ascii="Times New Roman" w:hAnsi="Times New Roman" w:cs="Times New Roman"/>
          <w:sz w:val="24"/>
          <w:szCs w:val="24"/>
        </w:rPr>
        <w:t xml:space="preserve"> Foi um movimento que contou com a participação de pessoas que pertenciam a elite, como fazendeiros e donos das minas de ouro.</w:t>
      </w:r>
    </w:p>
    <w:p w:rsidR="00595BE8" w:rsidRPr="004A20EA" w:rsidRDefault="00595BE8" w:rsidP="008C6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0EA">
        <w:rPr>
          <w:rFonts w:ascii="Times New Roman" w:hAnsi="Times New Roman" w:cs="Times New Roman"/>
          <w:sz w:val="24"/>
          <w:szCs w:val="24"/>
        </w:rPr>
        <w:t xml:space="preserve">(    </w:t>
      </w:r>
      <w:r w:rsidR="008C6D7D">
        <w:rPr>
          <w:rFonts w:ascii="Times New Roman" w:hAnsi="Times New Roman" w:cs="Times New Roman"/>
          <w:sz w:val="24"/>
          <w:szCs w:val="24"/>
        </w:rPr>
        <w:t xml:space="preserve"> </w:t>
      </w:r>
      <w:r w:rsidRPr="004A20EA">
        <w:rPr>
          <w:rFonts w:ascii="Times New Roman" w:hAnsi="Times New Roman" w:cs="Times New Roman"/>
          <w:sz w:val="24"/>
          <w:szCs w:val="24"/>
        </w:rPr>
        <w:t>) Os membros da Inconfidência mineira foram influenciados pelos ideias de Liberdade, Igualdade e Fraternidade que foram defendidos na Revolução Francesa.</w:t>
      </w:r>
    </w:p>
    <w:p w:rsidR="00595BE8" w:rsidRPr="004A20EA" w:rsidRDefault="00595BE8" w:rsidP="008C6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0EA">
        <w:rPr>
          <w:rFonts w:ascii="Times New Roman" w:hAnsi="Times New Roman" w:cs="Times New Roman"/>
          <w:sz w:val="24"/>
          <w:szCs w:val="24"/>
        </w:rPr>
        <w:t xml:space="preserve">(   </w:t>
      </w:r>
      <w:r w:rsidR="008C6D7D">
        <w:rPr>
          <w:rFonts w:ascii="Times New Roman" w:hAnsi="Times New Roman" w:cs="Times New Roman"/>
          <w:sz w:val="24"/>
          <w:szCs w:val="24"/>
        </w:rPr>
        <w:t xml:space="preserve">  </w:t>
      </w:r>
      <w:r w:rsidRPr="004A20EA">
        <w:rPr>
          <w:rFonts w:ascii="Times New Roman" w:hAnsi="Times New Roman" w:cs="Times New Roman"/>
          <w:sz w:val="24"/>
          <w:szCs w:val="24"/>
        </w:rPr>
        <w:t>) Os inconfidentes defendiam os altos imposto e desejavam a permanência do domínio de Portugal.</w:t>
      </w:r>
    </w:p>
    <w:p w:rsidR="00595BE8" w:rsidRPr="004A20EA" w:rsidRDefault="00595BE8" w:rsidP="008C6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0EA">
        <w:rPr>
          <w:rFonts w:ascii="Times New Roman" w:hAnsi="Times New Roman" w:cs="Times New Roman"/>
          <w:sz w:val="24"/>
          <w:szCs w:val="24"/>
        </w:rPr>
        <w:t>(     ) Tirantes foi o único membro da inconfidência a ser morto em praça público, pois era o único líder que não pertencia a elite da época, por isso é considerado um herói nacional.</w:t>
      </w:r>
    </w:p>
    <w:p w:rsidR="008152CF" w:rsidRPr="00CD517D" w:rsidRDefault="008152CF" w:rsidP="004A20E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152CF" w:rsidRDefault="008152CF" w:rsidP="004A20E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E4DA4">
        <w:rPr>
          <w:rFonts w:ascii="Times New Roman" w:hAnsi="Times New Roman" w:cs="Times New Roman"/>
          <w:b/>
          <w:sz w:val="24"/>
          <w:szCs w:val="28"/>
        </w:rPr>
        <w:t xml:space="preserve">QUESTÃO 6- </w:t>
      </w:r>
      <w:r w:rsidR="00595BE8" w:rsidRPr="004E4DA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95BE8" w:rsidRPr="004E4DA4">
        <w:rPr>
          <w:rFonts w:ascii="Times New Roman" w:hAnsi="Times New Roman" w:cs="Times New Roman"/>
          <w:sz w:val="24"/>
          <w:szCs w:val="28"/>
        </w:rPr>
        <w:t>Marque a alternativa correta sobre o Bloqueio Continental</w:t>
      </w:r>
      <w:r w:rsidR="00595BE8" w:rsidRPr="004E4DA4">
        <w:rPr>
          <w:rFonts w:ascii="Times New Roman" w:hAnsi="Times New Roman" w:cs="Times New Roman"/>
          <w:b/>
          <w:sz w:val="24"/>
          <w:szCs w:val="28"/>
        </w:rPr>
        <w:t>.</w:t>
      </w:r>
    </w:p>
    <w:p w:rsidR="00CD517D" w:rsidRPr="00CD517D" w:rsidRDefault="00CD517D" w:rsidP="004A20EA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595BE8" w:rsidRPr="004A20EA" w:rsidRDefault="00595BE8" w:rsidP="004A2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0EA">
        <w:rPr>
          <w:rFonts w:ascii="Times New Roman" w:hAnsi="Times New Roman" w:cs="Times New Roman"/>
          <w:sz w:val="24"/>
          <w:szCs w:val="24"/>
        </w:rPr>
        <w:t>a) Foi um documento que dividia o território brasileiro em duas partes.</w:t>
      </w:r>
    </w:p>
    <w:p w:rsidR="00595BE8" w:rsidRPr="004A20EA" w:rsidRDefault="00595BE8" w:rsidP="004A2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0EA">
        <w:rPr>
          <w:rFonts w:ascii="Times New Roman" w:hAnsi="Times New Roman" w:cs="Times New Roman"/>
          <w:sz w:val="24"/>
          <w:szCs w:val="24"/>
        </w:rPr>
        <w:t>b) Foi um decreto assinado por Napoleão Bonaparte que proibia qualquer país europeu de comercializar com a Inglaterra.</w:t>
      </w:r>
    </w:p>
    <w:p w:rsidR="00595BE8" w:rsidRPr="004A20EA" w:rsidRDefault="00595BE8" w:rsidP="004A2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0EA">
        <w:rPr>
          <w:rFonts w:ascii="Times New Roman" w:hAnsi="Times New Roman" w:cs="Times New Roman"/>
          <w:sz w:val="24"/>
          <w:szCs w:val="24"/>
        </w:rPr>
        <w:t>c) Foi um decreto obedecido por D. João, por isso ele nunca veio com a Família Real para o Brasil.</w:t>
      </w:r>
    </w:p>
    <w:p w:rsidR="00595BE8" w:rsidRPr="004A20EA" w:rsidRDefault="00595BE8" w:rsidP="004A2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0EA">
        <w:rPr>
          <w:rFonts w:ascii="Times New Roman" w:hAnsi="Times New Roman" w:cs="Times New Roman"/>
          <w:sz w:val="24"/>
          <w:szCs w:val="24"/>
        </w:rPr>
        <w:t xml:space="preserve">d) </w:t>
      </w:r>
      <w:r w:rsidR="004E03A4" w:rsidRPr="004A20EA">
        <w:rPr>
          <w:rFonts w:ascii="Times New Roman" w:hAnsi="Times New Roman" w:cs="Times New Roman"/>
          <w:sz w:val="24"/>
          <w:szCs w:val="24"/>
        </w:rPr>
        <w:t>Foi um decreto que anulava a Batalha do Jenipapo.</w:t>
      </w:r>
    </w:p>
    <w:p w:rsidR="002924CE" w:rsidRPr="00CD517D" w:rsidRDefault="002924CE" w:rsidP="004A20E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152CF" w:rsidRPr="004E4DA4" w:rsidRDefault="008152CF" w:rsidP="004A20E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E4DA4">
        <w:rPr>
          <w:rFonts w:ascii="Times New Roman" w:hAnsi="Times New Roman" w:cs="Times New Roman"/>
          <w:b/>
          <w:sz w:val="24"/>
          <w:szCs w:val="28"/>
        </w:rPr>
        <w:t>QUESTÃO 7</w:t>
      </w:r>
      <w:r w:rsidRPr="004E4DA4">
        <w:rPr>
          <w:rFonts w:ascii="Times New Roman" w:hAnsi="Times New Roman" w:cs="Times New Roman"/>
          <w:sz w:val="24"/>
          <w:szCs w:val="28"/>
        </w:rPr>
        <w:t>-</w:t>
      </w:r>
      <w:r w:rsidR="004E03A4" w:rsidRPr="004E4DA4">
        <w:rPr>
          <w:rFonts w:ascii="Times New Roman" w:hAnsi="Times New Roman" w:cs="Times New Roman"/>
          <w:sz w:val="24"/>
          <w:szCs w:val="28"/>
        </w:rPr>
        <w:t xml:space="preserve"> Em 1808 a Família Real Portuguesa deixou o seu país e veio viver no Brasil, tonando o território brasileiro a sede do seu governo. Que acontecimentos levaram a Família Real a sair de Portugal e vir morar no Brasil?</w:t>
      </w:r>
    </w:p>
    <w:p w:rsidR="004E03A4" w:rsidRPr="004E4DA4" w:rsidRDefault="004E03A4" w:rsidP="004A20E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E4DA4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CD517D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</w:t>
      </w:r>
    </w:p>
    <w:p w:rsidR="004E03A4" w:rsidRPr="00CD517D" w:rsidRDefault="004E03A4" w:rsidP="004A20EA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1F647C" w:rsidRPr="004E4DA4" w:rsidRDefault="00B7785C" w:rsidP="004A20E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E4DA4">
        <w:rPr>
          <w:rFonts w:ascii="Times New Roman" w:hAnsi="Times New Roman" w:cs="Times New Roman"/>
          <w:b/>
          <w:sz w:val="24"/>
          <w:szCs w:val="28"/>
        </w:rPr>
        <w:t>QUESTÃO 8</w:t>
      </w:r>
      <w:r w:rsidR="004E03A4" w:rsidRPr="004E4DA4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="004E03A4" w:rsidRPr="004E4DA4">
        <w:rPr>
          <w:rFonts w:ascii="Times New Roman" w:hAnsi="Times New Roman" w:cs="Times New Roman"/>
          <w:sz w:val="24"/>
          <w:szCs w:val="28"/>
        </w:rPr>
        <w:t>Qual o principal objetivo da Revolução do Porto?</w:t>
      </w:r>
    </w:p>
    <w:p w:rsidR="004E03A4" w:rsidRPr="004E4DA4" w:rsidRDefault="004E03A4" w:rsidP="004A20E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E4DA4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 w:rsidR="00CD517D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</w:t>
      </w:r>
    </w:p>
    <w:p w:rsidR="001F647C" w:rsidRPr="00CD517D" w:rsidRDefault="001F647C" w:rsidP="004A20EA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F647C" w:rsidRPr="004E4DA4" w:rsidRDefault="00645B11" w:rsidP="004A2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E4DA4">
        <w:rPr>
          <w:rFonts w:ascii="Times New Roman" w:hAnsi="Times New Roman" w:cs="Times New Roman"/>
          <w:b/>
          <w:sz w:val="24"/>
          <w:szCs w:val="28"/>
        </w:rPr>
        <w:t>QUESTÃO 9</w:t>
      </w:r>
      <w:r w:rsidR="004E03A4" w:rsidRPr="004E4DA4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="004E03A4" w:rsidRPr="004E4DA4">
        <w:rPr>
          <w:rFonts w:ascii="Times New Roman" w:hAnsi="Times New Roman" w:cs="Times New Roman"/>
          <w:sz w:val="24"/>
          <w:szCs w:val="28"/>
        </w:rPr>
        <w:t>Sobre o processo que levou a Independência do Brasil</w:t>
      </w:r>
      <w:r w:rsidR="001D018E" w:rsidRPr="004E4DA4">
        <w:rPr>
          <w:rFonts w:ascii="Times New Roman" w:hAnsi="Times New Roman" w:cs="Times New Roman"/>
          <w:sz w:val="24"/>
          <w:szCs w:val="28"/>
        </w:rPr>
        <w:t xml:space="preserve"> assinale</w:t>
      </w:r>
      <w:r w:rsidR="004E03A4" w:rsidRPr="004E4DA4">
        <w:rPr>
          <w:rFonts w:ascii="Times New Roman" w:hAnsi="Times New Roman" w:cs="Times New Roman"/>
          <w:sz w:val="24"/>
          <w:szCs w:val="28"/>
        </w:rPr>
        <w:t xml:space="preserve"> V para verdadeiro e F para as falsas</w:t>
      </w:r>
    </w:p>
    <w:p w:rsidR="0008386B" w:rsidRPr="004A20EA" w:rsidRDefault="0008386B" w:rsidP="00005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0EA">
        <w:rPr>
          <w:rFonts w:ascii="Times New Roman" w:hAnsi="Times New Roman" w:cs="Times New Roman"/>
          <w:sz w:val="24"/>
          <w:szCs w:val="24"/>
        </w:rPr>
        <w:t>(</w:t>
      </w:r>
      <w:r w:rsidR="00CD517D">
        <w:rPr>
          <w:rFonts w:ascii="Times New Roman" w:hAnsi="Times New Roman" w:cs="Times New Roman"/>
          <w:sz w:val="24"/>
          <w:szCs w:val="24"/>
        </w:rPr>
        <w:t xml:space="preserve"> </w:t>
      </w:r>
      <w:r w:rsidRPr="004A20EA">
        <w:rPr>
          <w:rFonts w:ascii="Times New Roman" w:hAnsi="Times New Roman" w:cs="Times New Roman"/>
          <w:sz w:val="24"/>
          <w:szCs w:val="24"/>
        </w:rPr>
        <w:t xml:space="preserve">   ) </w:t>
      </w:r>
      <w:r w:rsidR="00645B11" w:rsidRPr="004A20EA">
        <w:rPr>
          <w:rFonts w:ascii="Times New Roman" w:hAnsi="Times New Roman" w:cs="Times New Roman"/>
          <w:sz w:val="24"/>
          <w:szCs w:val="24"/>
        </w:rPr>
        <w:t>D. Pedro I foi o príncipe regente brasileiro</w:t>
      </w:r>
      <w:r w:rsidR="001D018E" w:rsidRPr="004A20EA">
        <w:rPr>
          <w:rFonts w:ascii="Times New Roman" w:hAnsi="Times New Roman" w:cs="Times New Roman"/>
          <w:sz w:val="24"/>
          <w:szCs w:val="24"/>
        </w:rPr>
        <w:t xml:space="preserve"> assim que seu pai retornou para Portugal.</w:t>
      </w:r>
    </w:p>
    <w:p w:rsidR="0008386B" w:rsidRPr="004A20EA" w:rsidRDefault="0008386B" w:rsidP="00005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0EA">
        <w:rPr>
          <w:rFonts w:ascii="Times New Roman" w:hAnsi="Times New Roman" w:cs="Times New Roman"/>
          <w:sz w:val="24"/>
          <w:szCs w:val="24"/>
        </w:rPr>
        <w:t xml:space="preserve">( </w:t>
      </w:r>
      <w:r w:rsidR="00005F81">
        <w:rPr>
          <w:rFonts w:ascii="Times New Roman" w:hAnsi="Times New Roman" w:cs="Times New Roman"/>
          <w:sz w:val="24"/>
          <w:szCs w:val="24"/>
        </w:rPr>
        <w:t xml:space="preserve"> </w:t>
      </w:r>
      <w:r w:rsidRPr="004A20EA">
        <w:rPr>
          <w:rFonts w:ascii="Times New Roman" w:hAnsi="Times New Roman" w:cs="Times New Roman"/>
          <w:sz w:val="24"/>
          <w:szCs w:val="24"/>
        </w:rPr>
        <w:t xml:space="preserve">  ) </w:t>
      </w:r>
      <w:r w:rsidR="001D018E" w:rsidRPr="004A20EA">
        <w:rPr>
          <w:rFonts w:ascii="Times New Roman" w:hAnsi="Times New Roman" w:cs="Times New Roman"/>
          <w:sz w:val="24"/>
          <w:szCs w:val="24"/>
        </w:rPr>
        <w:t>O príncipe regente recebeu uma carta vinda da corte de Lisboa que exigia seu retorno para Portugal,</w:t>
      </w:r>
      <w:r w:rsidR="00B66522" w:rsidRPr="004A20EA">
        <w:rPr>
          <w:rFonts w:ascii="Times New Roman" w:hAnsi="Times New Roman" w:cs="Times New Roman"/>
          <w:sz w:val="24"/>
          <w:szCs w:val="24"/>
        </w:rPr>
        <w:t xml:space="preserve"> mas</w:t>
      </w:r>
      <w:r w:rsidR="001D018E" w:rsidRPr="004A20EA">
        <w:rPr>
          <w:rFonts w:ascii="Times New Roman" w:hAnsi="Times New Roman" w:cs="Times New Roman"/>
          <w:sz w:val="24"/>
          <w:szCs w:val="24"/>
        </w:rPr>
        <w:t xml:space="preserve"> em r</w:t>
      </w:r>
      <w:r w:rsidR="00B66522" w:rsidRPr="004A20EA">
        <w:rPr>
          <w:rFonts w:ascii="Times New Roman" w:hAnsi="Times New Roman" w:cs="Times New Roman"/>
          <w:sz w:val="24"/>
          <w:szCs w:val="24"/>
        </w:rPr>
        <w:t>esposta ao abaixo assinado que t</w:t>
      </w:r>
      <w:r w:rsidR="001D018E" w:rsidRPr="004A20EA">
        <w:rPr>
          <w:rFonts w:ascii="Times New Roman" w:hAnsi="Times New Roman" w:cs="Times New Roman"/>
          <w:sz w:val="24"/>
          <w:szCs w:val="24"/>
        </w:rPr>
        <w:t>inha recebido dos defensores da independência resolveu ficar no Brasil, esse episódio ficou conhecido como Dia do Fico</w:t>
      </w:r>
    </w:p>
    <w:p w:rsidR="0008386B" w:rsidRPr="004A20EA" w:rsidRDefault="0008386B" w:rsidP="00005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0EA">
        <w:rPr>
          <w:rFonts w:ascii="Times New Roman" w:hAnsi="Times New Roman" w:cs="Times New Roman"/>
          <w:sz w:val="24"/>
          <w:szCs w:val="24"/>
        </w:rPr>
        <w:t xml:space="preserve">(   </w:t>
      </w:r>
      <w:r w:rsidR="00005F81">
        <w:rPr>
          <w:rFonts w:ascii="Times New Roman" w:hAnsi="Times New Roman" w:cs="Times New Roman"/>
          <w:sz w:val="24"/>
          <w:szCs w:val="24"/>
        </w:rPr>
        <w:t xml:space="preserve"> </w:t>
      </w:r>
      <w:r w:rsidRPr="004A20EA">
        <w:rPr>
          <w:rFonts w:ascii="Times New Roman" w:hAnsi="Times New Roman" w:cs="Times New Roman"/>
          <w:sz w:val="24"/>
          <w:szCs w:val="24"/>
        </w:rPr>
        <w:t xml:space="preserve">) </w:t>
      </w:r>
      <w:r w:rsidR="001D018E" w:rsidRPr="004A20EA">
        <w:rPr>
          <w:rFonts w:ascii="Times New Roman" w:hAnsi="Times New Roman" w:cs="Times New Roman"/>
          <w:sz w:val="24"/>
          <w:szCs w:val="24"/>
        </w:rPr>
        <w:t>No dia 7 de setembro de 1822 foi declarada a independência do Brasil, as margens do rio Ipiranga e D. Pedro se tornou o primeiro imperador do Brasil.</w:t>
      </w:r>
    </w:p>
    <w:p w:rsidR="001F647C" w:rsidRPr="004A20EA" w:rsidRDefault="0008386B" w:rsidP="00005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0EA">
        <w:rPr>
          <w:rFonts w:ascii="Times New Roman" w:hAnsi="Times New Roman" w:cs="Times New Roman"/>
          <w:sz w:val="24"/>
          <w:szCs w:val="24"/>
        </w:rPr>
        <w:t xml:space="preserve">( </w:t>
      </w:r>
      <w:r w:rsidR="001D018E" w:rsidRPr="004A20EA">
        <w:rPr>
          <w:rFonts w:ascii="Times New Roman" w:hAnsi="Times New Roman" w:cs="Times New Roman"/>
          <w:sz w:val="24"/>
          <w:szCs w:val="24"/>
        </w:rPr>
        <w:t xml:space="preserve"> </w:t>
      </w:r>
      <w:r w:rsidR="00005F8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D018E" w:rsidRPr="004A20EA">
        <w:rPr>
          <w:rFonts w:ascii="Times New Roman" w:hAnsi="Times New Roman" w:cs="Times New Roman"/>
          <w:sz w:val="24"/>
          <w:szCs w:val="24"/>
        </w:rPr>
        <w:t xml:space="preserve"> </w:t>
      </w:r>
      <w:r w:rsidR="00CD517D">
        <w:rPr>
          <w:rFonts w:ascii="Times New Roman" w:hAnsi="Times New Roman" w:cs="Times New Roman"/>
          <w:sz w:val="24"/>
          <w:szCs w:val="24"/>
        </w:rPr>
        <w:t>)</w:t>
      </w:r>
      <w:r w:rsidR="001D018E" w:rsidRPr="004A20EA">
        <w:rPr>
          <w:rFonts w:ascii="Times New Roman" w:hAnsi="Times New Roman" w:cs="Times New Roman"/>
          <w:sz w:val="24"/>
          <w:szCs w:val="24"/>
        </w:rPr>
        <w:t xml:space="preserve"> Portugal desejava que o Brasil se tornasse independente e deu apoio a D. Pedro para que o Brasil se tornasse livre de seu domínio.             </w:t>
      </w:r>
    </w:p>
    <w:p w:rsidR="005F7651" w:rsidRPr="00CD517D" w:rsidRDefault="005F7651" w:rsidP="004A20EA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F7651" w:rsidRPr="004E4DA4" w:rsidRDefault="005F7651" w:rsidP="004A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E4DA4">
        <w:rPr>
          <w:rFonts w:ascii="Times New Roman" w:hAnsi="Times New Roman" w:cs="Times New Roman"/>
          <w:b/>
          <w:sz w:val="24"/>
          <w:szCs w:val="28"/>
        </w:rPr>
        <w:t>QUESTÃO 10-</w:t>
      </w:r>
      <w:r w:rsidRPr="004E4DA4">
        <w:rPr>
          <w:rFonts w:ascii="Times New Roman" w:hAnsi="Times New Roman" w:cs="Times New Roman"/>
          <w:sz w:val="24"/>
          <w:szCs w:val="28"/>
        </w:rPr>
        <w:t xml:space="preserve"> Apesar da independência do Brasil ter sido proclamada em 7 de setembro de 1822, o Piauí só se tornou independente em 1823, após a Batalha do Jenipapo. Explique como ocorreu essa batalha, destacando como os piauienses conseguiram derrotar os portugueses.</w:t>
      </w:r>
    </w:p>
    <w:p w:rsidR="005F7651" w:rsidRPr="004E4DA4" w:rsidRDefault="005F7651" w:rsidP="004A2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E4DA4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CD517D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</w:t>
      </w:r>
    </w:p>
    <w:p w:rsidR="004A20EA" w:rsidRPr="004A20EA" w:rsidRDefault="004A20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A20EA" w:rsidRPr="004A20EA" w:rsidSect="004A20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43" w:rsidRDefault="00D35D43" w:rsidP="002924CE">
      <w:pPr>
        <w:spacing w:after="0" w:line="240" w:lineRule="auto"/>
      </w:pPr>
      <w:r>
        <w:separator/>
      </w:r>
    </w:p>
  </w:endnote>
  <w:endnote w:type="continuationSeparator" w:id="0">
    <w:p w:rsidR="00D35D43" w:rsidRDefault="00D35D43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43" w:rsidRDefault="00D35D43" w:rsidP="002924CE">
      <w:pPr>
        <w:spacing w:after="0" w:line="240" w:lineRule="auto"/>
      </w:pPr>
      <w:r>
        <w:separator/>
      </w:r>
    </w:p>
  </w:footnote>
  <w:footnote w:type="continuationSeparator" w:id="0">
    <w:p w:rsidR="00D35D43" w:rsidRDefault="00D35D43" w:rsidP="00292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1EF"/>
    <w:rsid w:val="00005F81"/>
    <w:rsid w:val="0008386B"/>
    <w:rsid w:val="001D018E"/>
    <w:rsid w:val="001F647C"/>
    <w:rsid w:val="002924CE"/>
    <w:rsid w:val="003306CE"/>
    <w:rsid w:val="00347806"/>
    <w:rsid w:val="0037616C"/>
    <w:rsid w:val="00394DD7"/>
    <w:rsid w:val="003B204E"/>
    <w:rsid w:val="003B23E9"/>
    <w:rsid w:val="00401146"/>
    <w:rsid w:val="00440E06"/>
    <w:rsid w:val="00485844"/>
    <w:rsid w:val="004A20EA"/>
    <w:rsid w:val="004E03A4"/>
    <w:rsid w:val="004E4DA4"/>
    <w:rsid w:val="004E5A51"/>
    <w:rsid w:val="004F148D"/>
    <w:rsid w:val="00595BE8"/>
    <w:rsid w:val="005E3AAA"/>
    <w:rsid w:val="005F7651"/>
    <w:rsid w:val="00626025"/>
    <w:rsid w:val="00645B11"/>
    <w:rsid w:val="0065718E"/>
    <w:rsid w:val="0066638F"/>
    <w:rsid w:val="006B5777"/>
    <w:rsid w:val="006F05B4"/>
    <w:rsid w:val="00710E4B"/>
    <w:rsid w:val="00727D63"/>
    <w:rsid w:val="00735598"/>
    <w:rsid w:val="00755327"/>
    <w:rsid w:val="0076364A"/>
    <w:rsid w:val="00793E4D"/>
    <w:rsid w:val="007A2B7E"/>
    <w:rsid w:val="007B2913"/>
    <w:rsid w:val="007C5CBC"/>
    <w:rsid w:val="008149E6"/>
    <w:rsid w:val="008152CF"/>
    <w:rsid w:val="0083320D"/>
    <w:rsid w:val="008808BA"/>
    <w:rsid w:val="008B7EE7"/>
    <w:rsid w:val="008C47D3"/>
    <w:rsid w:val="008C6D7D"/>
    <w:rsid w:val="00A05063"/>
    <w:rsid w:val="00A21452"/>
    <w:rsid w:val="00A93884"/>
    <w:rsid w:val="00A9714B"/>
    <w:rsid w:val="00AA36E0"/>
    <w:rsid w:val="00AB2A47"/>
    <w:rsid w:val="00B66522"/>
    <w:rsid w:val="00B7785C"/>
    <w:rsid w:val="00B85424"/>
    <w:rsid w:val="00C35535"/>
    <w:rsid w:val="00C95939"/>
    <w:rsid w:val="00CD517D"/>
    <w:rsid w:val="00D24AF6"/>
    <w:rsid w:val="00D35D43"/>
    <w:rsid w:val="00D469F4"/>
    <w:rsid w:val="00DA119E"/>
    <w:rsid w:val="00DA2064"/>
    <w:rsid w:val="00DB58CA"/>
    <w:rsid w:val="00DD31EF"/>
    <w:rsid w:val="00DD7AB8"/>
    <w:rsid w:val="00DD7BC2"/>
    <w:rsid w:val="00DE004D"/>
    <w:rsid w:val="00E0509E"/>
    <w:rsid w:val="00E13691"/>
    <w:rsid w:val="00E8733E"/>
    <w:rsid w:val="00EA1303"/>
    <w:rsid w:val="00F71B52"/>
    <w:rsid w:val="00FA64F5"/>
    <w:rsid w:val="00FA73D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8C8CD-FB9F-4377-9E3A-2745967C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954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CMJSM</cp:lastModifiedBy>
  <cp:revision>9</cp:revision>
  <dcterms:created xsi:type="dcterms:W3CDTF">2021-03-25T18:47:00Z</dcterms:created>
  <dcterms:modified xsi:type="dcterms:W3CDTF">2021-03-29T11:14:00Z</dcterms:modified>
</cp:coreProperties>
</file>