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2F3E7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E0509E" w:rsidRPr="00DD31EF" w:rsidRDefault="00E0509E" w:rsidP="00DB21AD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DB21AD" w:rsidRPr="00DB21AD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46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6839">
              <w:rPr>
                <w:rFonts w:ascii="Times New Roman" w:hAnsi="Times New Roman" w:cs="Times New Roman"/>
                <w:b/>
              </w:rPr>
              <w:t>Nome:</w:t>
            </w:r>
            <w:proofErr w:type="gramEnd"/>
            <w:r w:rsidR="00AF21BD">
              <w:rPr>
                <w:rFonts w:ascii="Times New Roman" w:hAnsi="Times New Roman" w:cs="Times New Roman"/>
                <w:b/>
              </w:rPr>
              <w:t>Samuel Vitor</w:t>
            </w:r>
          </w:p>
        </w:tc>
        <w:tc>
          <w:tcPr>
            <w:tcW w:w="539" w:type="pct"/>
            <w:vAlign w:val="center"/>
          </w:tcPr>
          <w:p w:rsidR="00E0509E" w:rsidRPr="00996839" w:rsidRDefault="00AF21BD" w:rsidP="002924C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r w:rsidR="00E0509E" w:rsidRPr="00996839">
              <w:rPr>
                <w:rFonts w:ascii="Times New Roman" w:hAnsi="Times New Roman" w:cs="Times New Roman"/>
                <w:b/>
              </w:rPr>
              <w:t>Nº</w:t>
            </w:r>
            <w:proofErr w:type="spellEnd"/>
            <w:proofErr w:type="gramEnd"/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2F3E76" w:rsidRDefault="00DD31EF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Pr="00312E64">
        <w:rPr>
          <w:rFonts w:ascii="Times New Roman" w:hAnsi="Times New Roman" w:cs="Times New Roman"/>
          <w:b/>
        </w:rPr>
        <w:t>1</w:t>
      </w:r>
      <w:proofErr w:type="gramEnd"/>
      <w:r w:rsidRPr="00312E64">
        <w:rPr>
          <w:rFonts w:ascii="Times New Roman" w:hAnsi="Times New Roman" w:cs="Times New Roman"/>
          <w:b/>
        </w:rPr>
        <w:t>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2F3E76" w:rsidRPr="00950D0A">
        <w:rPr>
          <w:rFonts w:ascii="Times New Roman" w:hAnsi="Times New Roman" w:cs="Times New Roman"/>
        </w:rPr>
        <w:t>Na Baixa Idade Média (séculos X-XV), a sociedade feudal europeia assistiu a mudanças em sua estruturação e dinâmica de funcionamento que foram essenciais para a construção do mundo moderno. Sendo assim, é correto afirmar que, neste período,</w:t>
      </w:r>
      <w:bookmarkStart w:id="0" w:name="_GoBack"/>
      <w:bookmarkEnd w:id="0"/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AF21BD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21BD">
        <w:rPr>
          <w:rFonts w:ascii="Times New Roman" w:hAnsi="Times New Roman" w:cs="Times New Roman"/>
          <w:b/>
          <w:i/>
          <w:u w:val="single"/>
        </w:rPr>
        <w:t>X-</w:t>
      </w:r>
      <w:r w:rsidR="002F3E76" w:rsidRPr="00AF21BD">
        <w:rPr>
          <w:rFonts w:ascii="Times New Roman" w:hAnsi="Times New Roman" w:cs="Times New Roman"/>
          <w:b/>
          <w:i/>
          <w:u w:val="single"/>
        </w:rPr>
        <w:t>a</w:t>
      </w:r>
      <w:proofErr w:type="spellEnd"/>
      <w:r w:rsidR="002F3E76" w:rsidRPr="00AF21BD">
        <w:rPr>
          <w:rFonts w:ascii="Times New Roman" w:hAnsi="Times New Roman" w:cs="Times New Roman"/>
          <w:b/>
          <w:i/>
          <w:u w:val="single"/>
        </w:rPr>
        <w:t>)</w:t>
      </w:r>
      <w:proofErr w:type="gramEnd"/>
      <w:r w:rsidR="002F3E76" w:rsidRPr="00AF21BD">
        <w:rPr>
          <w:rFonts w:ascii="Times New Roman" w:hAnsi="Times New Roman" w:cs="Times New Roman"/>
          <w:b/>
          <w:i/>
          <w:u w:val="single"/>
        </w:rPr>
        <w:t xml:space="preserve"> a burguesia surge e começa a atuar predominantemente, no contexto social dos incipientes centros urbanos feudais</w:t>
      </w:r>
      <w:r w:rsidR="002F3E76" w:rsidRPr="00950D0A">
        <w:rPr>
          <w:rFonts w:ascii="Times New Roman" w:hAnsi="Times New Roman" w:cs="Times New Roman"/>
        </w:rPr>
        <w:t>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 igreja católica assiste a uma redução drástica do seu poder no contexto sócio-político mais amplo com a eclosão da Reforma Protestante.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o poder régio nas monarquias feudais, em especial na França e Inglaterra, passa a restringir a atuação da burguesia por meio de medidas de repressão fiscal.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há uma expansão do modelo agrário feudal na economia europeia de então, com a diminuição dos centros urbanos.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2F3E76" w:rsidRPr="00C5344E">
        <w:rPr>
          <w:rFonts w:ascii="Times New Roman" w:hAnsi="Times New Roman" w:cs="Times New Roman"/>
          <w:b/>
        </w:rPr>
        <w:t>2</w:t>
      </w:r>
      <w:proofErr w:type="gramEnd"/>
      <w:r w:rsidR="002F3E76" w:rsidRPr="00C5344E">
        <w:rPr>
          <w:rFonts w:ascii="Times New Roman" w:hAnsi="Times New Roman" w:cs="Times New Roman"/>
          <w:b/>
        </w:rPr>
        <w:t>.</w:t>
      </w:r>
      <w:r w:rsidR="002F3E76" w:rsidRPr="00950D0A">
        <w:rPr>
          <w:rFonts w:ascii="Times New Roman" w:hAnsi="Times New Roman" w:cs="Times New Roman"/>
        </w:rPr>
        <w:t xml:space="preserve"> O século XIV, na Idade Média, corresponde a uma fase em que o feudalismo já estava enfrentando sérios problemas, que impunham mudanças. </w:t>
      </w:r>
      <w:r w:rsidR="002F3E76" w:rsidRPr="00950D0A">
        <w:rPr>
          <w:rFonts w:ascii="Times New Roman" w:hAnsi="Times New Roman" w:cs="Times New Roman"/>
          <w:u w:val="single"/>
        </w:rPr>
        <w:t>Não</w:t>
      </w:r>
      <w:r w:rsidR="002F3E76" w:rsidRPr="00950D0A">
        <w:rPr>
          <w:rFonts w:ascii="Times New Roman" w:hAnsi="Times New Roman" w:cs="Times New Roman"/>
        </w:rPr>
        <w:t xml:space="preserve"> fez parte dessa fase de crise do feudalismo </w:t>
      </w:r>
      <w:proofErr w:type="gramStart"/>
      <w:r w:rsidR="002F3E76" w:rsidRPr="00950D0A">
        <w:rPr>
          <w:rFonts w:ascii="Times New Roman" w:hAnsi="Times New Roman" w:cs="Times New Roman"/>
        </w:rPr>
        <w:t>o(</w:t>
      </w:r>
      <w:proofErr w:type="gramEnd"/>
      <w:r w:rsidR="002F3E76" w:rsidRPr="00950D0A">
        <w:rPr>
          <w:rFonts w:ascii="Times New Roman" w:hAnsi="Times New Roman" w:cs="Times New Roman"/>
        </w:rPr>
        <w:t>a):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escassez da mão-de-obra servil, devido a epidemias como a “Peste Negra”, doença que dizimou grande parcela da população;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desorganização da produção causada pela incidência de guerras, como a Guerra dos Cem Anos;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aumento da mortalidade provocada pela Grande Fome, que produziu a miséria no campo;</w:t>
      </w:r>
    </w:p>
    <w:p w:rsidR="002F3E76" w:rsidRPr="00AF21BD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F21BD">
        <w:rPr>
          <w:rFonts w:ascii="Times New Roman" w:hAnsi="Times New Roman" w:cs="Times New Roman"/>
          <w:b/>
          <w:i/>
          <w:u w:val="single"/>
        </w:rPr>
        <w:t>d) política oficial explicita de contenção da produção agrícola e do crescimento demográfico.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2F3E76" w:rsidRPr="00C5344E">
        <w:rPr>
          <w:rFonts w:ascii="Times New Roman" w:hAnsi="Times New Roman" w:cs="Times New Roman"/>
          <w:b/>
        </w:rPr>
        <w:t>3</w:t>
      </w:r>
      <w:proofErr w:type="gramEnd"/>
      <w:r w:rsidR="002F3E76" w:rsidRPr="00C5344E">
        <w:rPr>
          <w:rFonts w:ascii="Times New Roman" w:hAnsi="Times New Roman" w:cs="Times New Roman"/>
          <w:b/>
        </w:rPr>
        <w:t>.</w:t>
      </w:r>
      <w:r w:rsidR="002F3E76" w:rsidRPr="00950D0A">
        <w:rPr>
          <w:rFonts w:ascii="Times New Roman" w:hAnsi="Times New Roman" w:cs="Times New Roman"/>
        </w:rPr>
        <w:t xml:space="preserve"> A ____________________ surge durante a Baixa Idade Média, assumindo um importante papel nesse período, principalmente no renascimento comercial e urbano. De qual grupo social a frase se refere?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monarquia</w:t>
      </w:r>
    </w:p>
    <w:p w:rsidR="002F3E76" w:rsidRPr="00AF21BD" w:rsidRDefault="00AF21BD" w:rsidP="002F3E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AF21BD">
        <w:rPr>
          <w:rFonts w:ascii="Times New Roman" w:hAnsi="Times New Roman" w:cs="Times New Roman"/>
          <w:b/>
          <w:i/>
          <w:u w:val="single"/>
        </w:rPr>
        <w:t>X-</w:t>
      </w:r>
      <w:r w:rsidR="002F3E76" w:rsidRPr="00AF21BD">
        <w:rPr>
          <w:rFonts w:ascii="Times New Roman" w:hAnsi="Times New Roman" w:cs="Times New Roman"/>
          <w:b/>
          <w:i/>
          <w:u w:val="single"/>
        </w:rPr>
        <w:t>b)</w:t>
      </w:r>
      <w:proofErr w:type="gramEnd"/>
      <w:r w:rsidR="002F3E76" w:rsidRPr="00AF21BD">
        <w:rPr>
          <w:rFonts w:ascii="Times New Roman" w:hAnsi="Times New Roman" w:cs="Times New Roman"/>
          <w:b/>
          <w:i/>
          <w:u w:val="single"/>
        </w:rPr>
        <w:t xml:space="preserve"> burguesia 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nobreza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plebe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2F3E76" w:rsidRPr="00C5344E">
        <w:rPr>
          <w:rFonts w:ascii="Times New Roman" w:hAnsi="Times New Roman" w:cs="Times New Roman"/>
          <w:b/>
        </w:rPr>
        <w:t>4</w:t>
      </w:r>
      <w:proofErr w:type="gramEnd"/>
      <w:r w:rsidR="002F3E76" w:rsidRPr="00C5344E">
        <w:rPr>
          <w:rFonts w:ascii="Times New Roman" w:hAnsi="Times New Roman" w:cs="Times New Roman"/>
          <w:b/>
        </w:rPr>
        <w:t>.</w:t>
      </w:r>
      <w:r w:rsidR="002F3E76" w:rsidRPr="00950D0A">
        <w:rPr>
          <w:rFonts w:ascii="Times New Roman" w:hAnsi="Times New Roman" w:cs="Times New Roman"/>
        </w:rPr>
        <w:t xml:space="preserve"> Assinale a alternativa que contenha os fatores que contribuíram para o declínio do feudalismo.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Clima; instabilidade demográfica; cólera; estagnação tecnológica; guerras prolongadas; renascimento cultural e científico; êxodo rural.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Clima; instabilidade demográfica; tuberculose; estagnação tecnológica; guerras prolongadas; renascimento comercial e urbano; êxodo urbano.</w:t>
      </w:r>
    </w:p>
    <w:p w:rsidR="002F3E76" w:rsidRPr="005B50CE" w:rsidRDefault="005B50CE" w:rsidP="002F3E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5B50CE">
        <w:rPr>
          <w:rFonts w:ascii="Times New Roman" w:hAnsi="Times New Roman" w:cs="Times New Roman"/>
          <w:b/>
          <w:i/>
          <w:u w:val="single"/>
        </w:rPr>
        <w:t>X-</w:t>
      </w:r>
      <w:r w:rsidR="002F3E76" w:rsidRPr="005B50CE">
        <w:rPr>
          <w:rFonts w:ascii="Times New Roman" w:hAnsi="Times New Roman" w:cs="Times New Roman"/>
          <w:b/>
          <w:i/>
          <w:u w:val="single"/>
        </w:rPr>
        <w:t>c)</w:t>
      </w:r>
      <w:proofErr w:type="gramEnd"/>
      <w:r w:rsidR="002F3E76" w:rsidRPr="005B50CE">
        <w:rPr>
          <w:rFonts w:ascii="Times New Roman" w:hAnsi="Times New Roman" w:cs="Times New Roman"/>
          <w:b/>
          <w:i/>
          <w:u w:val="single"/>
        </w:rPr>
        <w:t xml:space="preserve"> Clima; instabilidade demográfica; peste negra; guerras prolongadas; renascimento comercial e urbano; êxodo rural.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Clima; instabilidade demográfica; gripe espanhola; estagnação tecnológica; guerras prolongadas; renascimento comercial e urbano; êxodo rural.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Pr="00950D0A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2F3E76" w:rsidRPr="00C5344E">
        <w:rPr>
          <w:rFonts w:ascii="Times New Roman" w:hAnsi="Times New Roman" w:cs="Times New Roman"/>
          <w:b/>
        </w:rPr>
        <w:t>5</w:t>
      </w:r>
      <w:proofErr w:type="gramEnd"/>
      <w:r w:rsidR="002F3E76" w:rsidRPr="00C5344E">
        <w:rPr>
          <w:rFonts w:ascii="Times New Roman" w:hAnsi="Times New Roman" w:cs="Times New Roman"/>
          <w:b/>
        </w:rPr>
        <w:t xml:space="preserve">. </w:t>
      </w:r>
      <w:r w:rsidR="002F3E76" w:rsidRPr="00950D0A">
        <w:rPr>
          <w:rFonts w:ascii="Times New Roman" w:hAnsi="Times New Roman" w:cs="Times New Roman"/>
        </w:rPr>
        <w:t>Analise as afirmativas abaixo relacionadas com a existência das Cruzadas:</w:t>
      </w:r>
    </w:p>
    <w:p w:rsidR="002F3E76" w:rsidRPr="00C5344E" w:rsidRDefault="005B50CE" w:rsidP="005B50CE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1</w:t>
      </w:r>
      <w:proofErr w:type="gramEnd"/>
      <w:r w:rsidRPr="00950D0A">
        <w:rPr>
          <w:rFonts w:ascii="Times New Roman" w:hAnsi="Times New Roman" w:cs="Times New Roman"/>
        </w:rPr>
        <w:t>) As Cruzadas eram expedições organizadas pelos senhores feudais, com a finalidade de reativar a vida nos feudos.</w:t>
      </w:r>
    </w:p>
    <w:p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2</w:t>
      </w:r>
      <w:proofErr w:type="gramEnd"/>
      <w:r w:rsidRPr="00950D0A">
        <w:rPr>
          <w:rFonts w:ascii="Times New Roman" w:hAnsi="Times New Roman" w:cs="Times New Roman"/>
        </w:rPr>
        <w:t>) As Cruzadas, expedições marcadas por interesses religiosos e econômicos, contavam com a participação da Igreja Católica.</w:t>
      </w:r>
    </w:p>
    <w:p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3</w:t>
      </w:r>
      <w:proofErr w:type="gramEnd"/>
      <w:r w:rsidRPr="00950D0A">
        <w:rPr>
          <w:rFonts w:ascii="Times New Roman" w:hAnsi="Times New Roman" w:cs="Times New Roman"/>
        </w:rPr>
        <w:t>) As Cruzadas não trouxeram contribuições para a economia no Ocidente, pois criaram conflitos inexpressivos e aumentaram o fanatismo religioso.</w:t>
      </w:r>
    </w:p>
    <w:p w:rsidR="002F3E76" w:rsidRDefault="002F3E76" w:rsidP="00C5344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4</w:t>
      </w:r>
      <w:proofErr w:type="gramEnd"/>
      <w:r w:rsidRPr="00950D0A">
        <w:rPr>
          <w:rFonts w:ascii="Times New Roman" w:hAnsi="Times New Roman" w:cs="Times New Roman"/>
        </w:rPr>
        <w:t>) A participação da população pobre nas Cruzadas foi significativa e aponta para um dos momentos de crise do sistema feudal.</w:t>
      </w:r>
    </w:p>
    <w:p w:rsidR="00C5344E" w:rsidRPr="00950D0A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44E" w:rsidRDefault="00C5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lastRenderedPageBreak/>
        <w:t>Está(</w:t>
      </w:r>
      <w:proofErr w:type="spellStart"/>
      <w:proofErr w:type="gramEnd"/>
      <w:r w:rsidRPr="00950D0A">
        <w:rPr>
          <w:rFonts w:ascii="Times New Roman" w:hAnsi="Times New Roman" w:cs="Times New Roman"/>
        </w:rPr>
        <w:t>ão</w:t>
      </w:r>
      <w:proofErr w:type="spellEnd"/>
      <w:r w:rsidRPr="00950D0A">
        <w:rPr>
          <w:rFonts w:ascii="Times New Roman" w:hAnsi="Times New Roman" w:cs="Times New Roman"/>
        </w:rPr>
        <w:t>) correta(s):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1, 2, 3, 4 e 5;</w:t>
      </w:r>
    </w:p>
    <w:p w:rsidR="002F3E76" w:rsidRPr="005B50CE" w:rsidRDefault="005B50CE" w:rsidP="002F3E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5B50CE">
        <w:rPr>
          <w:rFonts w:ascii="Times New Roman" w:hAnsi="Times New Roman" w:cs="Times New Roman"/>
          <w:b/>
          <w:i/>
          <w:u w:val="single"/>
        </w:rPr>
        <w:t>X-</w:t>
      </w:r>
      <w:r w:rsidR="002F3E76" w:rsidRPr="005B50CE">
        <w:rPr>
          <w:rFonts w:ascii="Times New Roman" w:hAnsi="Times New Roman" w:cs="Times New Roman"/>
          <w:b/>
          <w:i/>
          <w:u w:val="single"/>
        </w:rPr>
        <w:t>b)</w:t>
      </w:r>
      <w:proofErr w:type="gramEnd"/>
      <w:r w:rsidR="002F3E76" w:rsidRPr="005B50CE">
        <w:rPr>
          <w:rFonts w:ascii="Times New Roman" w:hAnsi="Times New Roman" w:cs="Times New Roman"/>
          <w:b/>
          <w:i/>
          <w:u w:val="single"/>
        </w:rPr>
        <w:t xml:space="preserve"> 2 e 4 apenas;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c) </w:t>
      </w:r>
      <w:proofErr w:type="gramStart"/>
      <w:r w:rsidRPr="00950D0A">
        <w:rPr>
          <w:rFonts w:ascii="Times New Roman" w:hAnsi="Times New Roman" w:cs="Times New Roman"/>
        </w:rPr>
        <w:t>5</w:t>
      </w:r>
      <w:proofErr w:type="gramEnd"/>
      <w:r w:rsidRPr="00950D0A">
        <w:rPr>
          <w:rFonts w:ascii="Times New Roman" w:hAnsi="Times New Roman" w:cs="Times New Roman"/>
        </w:rPr>
        <w:t xml:space="preserve"> apenas;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</w:t>
      </w:r>
      <w:proofErr w:type="gramStart"/>
      <w:r w:rsidRPr="00950D0A">
        <w:rPr>
          <w:rFonts w:ascii="Times New Roman" w:hAnsi="Times New Roman" w:cs="Times New Roman"/>
        </w:rPr>
        <w:t>2</w:t>
      </w:r>
      <w:proofErr w:type="gramEnd"/>
      <w:r w:rsidRPr="00950D0A">
        <w:rPr>
          <w:rFonts w:ascii="Times New Roman" w:hAnsi="Times New Roman" w:cs="Times New Roman"/>
        </w:rPr>
        <w:t xml:space="preserve"> e 3 apenas;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2F3E76" w:rsidRPr="00C5344E">
        <w:rPr>
          <w:rFonts w:ascii="Times New Roman" w:hAnsi="Times New Roman" w:cs="Times New Roman"/>
          <w:b/>
        </w:rPr>
        <w:t>6</w:t>
      </w:r>
      <w:proofErr w:type="gramEnd"/>
      <w:r w:rsidR="002F3E76" w:rsidRPr="00C5344E">
        <w:rPr>
          <w:rFonts w:ascii="Times New Roman" w:hAnsi="Times New Roman" w:cs="Times New Roman"/>
          <w:b/>
        </w:rPr>
        <w:t>.</w:t>
      </w:r>
      <w:r w:rsidR="002F3E76" w:rsidRPr="00950D0A">
        <w:rPr>
          <w:rFonts w:ascii="Times New Roman" w:hAnsi="Times New Roman" w:cs="Times New Roman"/>
        </w:rPr>
        <w:t xml:space="preserve"> O declínio do feudalismo possibilitou o desenvolvimento de uma nova configuração política, conhecida como Estado Moderno, que se caracterizou pela: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soberania da Igreja, unificação territorial, fronteiras delimitadas, centralização do poder nas mãos do monarca.</w:t>
      </w:r>
    </w:p>
    <w:p w:rsidR="002F3E76" w:rsidRPr="005B50CE" w:rsidRDefault="005B50CE" w:rsidP="002F3E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5B50CE">
        <w:rPr>
          <w:rFonts w:ascii="Times New Roman" w:hAnsi="Times New Roman" w:cs="Times New Roman"/>
          <w:b/>
          <w:i/>
          <w:u w:val="single"/>
        </w:rPr>
        <w:t>X-</w:t>
      </w:r>
      <w:r w:rsidR="002F3E76" w:rsidRPr="005B50CE">
        <w:rPr>
          <w:rFonts w:ascii="Times New Roman" w:hAnsi="Times New Roman" w:cs="Times New Roman"/>
          <w:b/>
          <w:i/>
          <w:u w:val="single"/>
        </w:rPr>
        <w:t>b)</w:t>
      </w:r>
      <w:proofErr w:type="gramEnd"/>
      <w:r w:rsidR="002F3E76" w:rsidRPr="005B50CE">
        <w:rPr>
          <w:rFonts w:ascii="Times New Roman" w:hAnsi="Times New Roman" w:cs="Times New Roman"/>
          <w:b/>
          <w:i/>
          <w:u w:val="single"/>
        </w:rPr>
        <w:t xml:space="preserve"> soberania do reino, unificação territorial, ausência de delimitação de fronteiras,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soberania do reino, unificação territorial, fronteiras delimitadas, centralização do poder nas mãos da Igreja.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soberania do reino, unificação territorial, fronteiras delimitadas, centralização do poder nas mãos do monarca.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2F3E76" w:rsidRPr="00C5344E">
        <w:rPr>
          <w:rFonts w:ascii="Times New Roman" w:hAnsi="Times New Roman" w:cs="Times New Roman"/>
          <w:b/>
        </w:rPr>
        <w:t>7</w:t>
      </w:r>
      <w:proofErr w:type="gramEnd"/>
      <w:r w:rsidR="002F3E76" w:rsidRPr="00C5344E">
        <w:rPr>
          <w:rFonts w:ascii="Times New Roman" w:hAnsi="Times New Roman" w:cs="Times New Roman"/>
          <w:b/>
        </w:rPr>
        <w:t>.</w:t>
      </w:r>
      <w:r w:rsidR="002F3E76" w:rsidRPr="00950D0A">
        <w:rPr>
          <w:rFonts w:ascii="Times New Roman" w:hAnsi="Times New Roman" w:cs="Times New Roman"/>
        </w:rPr>
        <w:t xml:space="preserve"> Por volta do século XVI, associa-se à formação das monarquias nacionais europeias: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5B50CE" w:rsidRDefault="005B50CE" w:rsidP="002F3E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proofErr w:type="gramStart"/>
      <w:r w:rsidRPr="005B50CE">
        <w:rPr>
          <w:rFonts w:ascii="Times New Roman" w:hAnsi="Times New Roman" w:cs="Times New Roman"/>
          <w:b/>
          <w:i/>
          <w:u w:val="single"/>
        </w:rPr>
        <w:t>X-</w:t>
      </w:r>
      <w:r w:rsidR="002F3E76" w:rsidRPr="005B50CE">
        <w:rPr>
          <w:rFonts w:ascii="Times New Roman" w:hAnsi="Times New Roman" w:cs="Times New Roman"/>
          <w:b/>
          <w:i/>
          <w:u w:val="single"/>
        </w:rPr>
        <w:t>a</w:t>
      </w:r>
      <w:proofErr w:type="spellEnd"/>
      <w:r w:rsidR="002F3E76" w:rsidRPr="005B50CE">
        <w:rPr>
          <w:rFonts w:ascii="Times New Roman" w:hAnsi="Times New Roman" w:cs="Times New Roman"/>
          <w:b/>
          <w:i/>
          <w:u w:val="single"/>
        </w:rPr>
        <w:t>)</w:t>
      </w:r>
      <w:proofErr w:type="gramEnd"/>
      <w:r w:rsidR="002F3E76" w:rsidRPr="005B50CE">
        <w:rPr>
          <w:rFonts w:ascii="Times New Roman" w:hAnsi="Times New Roman" w:cs="Times New Roman"/>
          <w:b/>
          <w:i/>
          <w:u w:val="single"/>
        </w:rPr>
        <w:t xml:space="preserve"> a demanda de protecionismo por parte da burguesia mercantil emergente e a circulação de um ideário político absolutista.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 afirmação político-econômica da aristocracia feudal e a sustentação ideológica liberal para a centralização do Estado.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as navegações e conquistas ultramarinas e o desejo de implantação de uma economia mundial de livre mercado.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o crescimento do contingente de mão de obra camponesa e a presença da concepção burguesa de ditadura do proletariado.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2F3E76" w:rsidRPr="00C5344E">
        <w:rPr>
          <w:rFonts w:ascii="Times New Roman" w:hAnsi="Times New Roman" w:cs="Times New Roman"/>
          <w:b/>
        </w:rPr>
        <w:t>8</w:t>
      </w:r>
      <w:proofErr w:type="gramEnd"/>
      <w:r w:rsidR="002F3E76" w:rsidRPr="00C5344E">
        <w:rPr>
          <w:rFonts w:ascii="Times New Roman" w:hAnsi="Times New Roman" w:cs="Times New Roman"/>
          <w:b/>
        </w:rPr>
        <w:t>.</w:t>
      </w:r>
      <w:r w:rsidR="002F3E76" w:rsidRPr="00950D0A">
        <w:rPr>
          <w:rFonts w:ascii="Times New Roman" w:hAnsi="Times New Roman" w:cs="Times New Roman"/>
        </w:rPr>
        <w:t xml:space="preserve"> Os Estados Nacionais Português e Espanhol só se consolidaram efetivamente a partir do século XV. A formação desses dois Estados, que se localizam na Península Ibérica, está relacionada diretamente: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à aliança com holandeses, que venderam os seus domínios para ambos os Estados.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ao acordo com o califado de Córdoba, que cedeu territórios para a criação desses Estados.</w:t>
      </w:r>
    </w:p>
    <w:p w:rsidR="002F3E76" w:rsidRPr="005B50CE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B50CE">
        <w:rPr>
          <w:rFonts w:ascii="Times New Roman" w:hAnsi="Times New Roman" w:cs="Times New Roman"/>
          <w:b/>
          <w:i/>
          <w:u w:val="single"/>
        </w:rPr>
        <w:t>c) à expulsão dos muçulmanos (mouros) da Península Ibérica.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ao acordo com o Império Romano, que até então dominava a região.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2F3E76" w:rsidRPr="00C5344E">
        <w:rPr>
          <w:rFonts w:ascii="Times New Roman" w:hAnsi="Times New Roman" w:cs="Times New Roman"/>
          <w:b/>
        </w:rPr>
        <w:t>9</w:t>
      </w:r>
      <w:proofErr w:type="gramEnd"/>
      <w:r w:rsidR="002F3E76" w:rsidRPr="00C5344E">
        <w:rPr>
          <w:rFonts w:ascii="Times New Roman" w:hAnsi="Times New Roman" w:cs="Times New Roman"/>
          <w:b/>
        </w:rPr>
        <w:t xml:space="preserve">. </w:t>
      </w:r>
      <w:r w:rsidR="002F3E76" w:rsidRPr="00950D0A">
        <w:rPr>
          <w:rFonts w:ascii="Times New Roman" w:hAnsi="Times New Roman" w:cs="Times New Roman"/>
        </w:rPr>
        <w:t xml:space="preserve">O mercantilismo foi um conjunto de diferentes práticas econômicas na Europa e fora dela, foram adotadas de formas diferentes. No entanto, elas tinham elementos em comum. O que foi o </w:t>
      </w:r>
      <w:proofErr w:type="spellStart"/>
      <w:r w:rsidR="002F3E76" w:rsidRPr="00950D0A">
        <w:rPr>
          <w:rFonts w:ascii="Times New Roman" w:hAnsi="Times New Roman" w:cs="Times New Roman"/>
        </w:rPr>
        <w:t>metalismo</w:t>
      </w:r>
      <w:proofErr w:type="spellEnd"/>
      <w:r w:rsidR="002F3E76" w:rsidRPr="00950D0A">
        <w:rPr>
          <w:rFonts w:ascii="Times New Roman" w:hAnsi="Times New Roman" w:cs="Times New Roman"/>
        </w:rPr>
        <w:t>?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Era a crença de que a riqueza da colônia dependia da quantidade de metais preciosos que possuíam dentro de suas fronteiras.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Era a crença de que a riqueza do Estado dependia da quantidade de metais preciosos que possuíam dentro de suas instituições financeiras.</w:t>
      </w:r>
    </w:p>
    <w:p w:rsidR="002F3E76" w:rsidRPr="005B6967" w:rsidRDefault="005B6967" w:rsidP="002F3E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5B6967">
        <w:rPr>
          <w:rFonts w:ascii="Times New Roman" w:hAnsi="Times New Roman" w:cs="Times New Roman"/>
          <w:b/>
          <w:i/>
          <w:u w:val="single"/>
        </w:rPr>
        <w:t>X-</w:t>
      </w:r>
      <w:r w:rsidR="002F3E76" w:rsidRPr="005B6967">
        <w:rPr>
          <w:rFonts w:ascii="Times New Roman" w:hAnsi="Times New Roman" w:cs="Times New Roman"/>
          <w:b/>
          <w:i/>
          <w:u w:val="single"/>
        </w:rPr>
        <w:t>c)</w:t>
      </w:r>
      <w:proofErr w:type="gramEnd"/>
      <w:r w:rsidR="002F3E76" w:rsidRPr="005B6967">
        <w:rPr>
          <w:rFonts w:ascii="Times New Roman" w:hAnsi="Times New Roman" w:cs="Times New Roman"/>
          <w:b/>
          <w:i/>
          <w:u w:val="single"/>
        </w:rPr>
        <w:t xml:space="preserve"> Era a crença de que a riqueza da colônia dependia da quantidade de metais preciosos que possuíam dentro de suas instituições financeiras.</w:t>
      </w:r>
    </w:p>
    <w:p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Era a crença de que a riqueza do Estado dependia da quantidade de metais preciosos que possuíam dentro de suas fronteiras. 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10.</w:t>
      </w:r>
      <w:r w:rsidR="002F3E76" w:rsidRPr="00950D0A">
        <w:rPr>
          <w:rFonts w:ascii="Times New Roman" w:hAnsi="Times New Roman" w:cs="Times New Roman"/>
        </w:rPr>
        <w:t xml:space="preserve"> Como funcionava o princípio da balança comercial favorável?</w:t>
      </w:r>
    </w:p>
    <w:p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De acordo com este princípio, a riqueza de uma nação se concentrava na sua capacidade de importar mais do que exportar.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De acordo com este princípio, a riqueza de uma nação se concentrava na sua capacidade de exportar mais do que importar.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De acordo com este princípio, a riqueza de uma nação se concentrava na sua capacidade de emprestar linhas de créditos às nações estrangeiras.</w:t>
      </w:r>
    </w:p>
    <w:p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De acordo com este princípio, a riqueza de uma nação se concentrava na sua capacidade de emprestar linhas de créditos às colônias. </w:t>
      </w:r>
    </w:p>
    <w:p w:rsidR="00C5344E" w:rsidRDefault="00C5344E" w:rsidP="002F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44E" w:rsidRDefault="00C5344E" w:rsidP="002F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31EF" w:rsidRPr="00312E64" w:rsidRDefault="002F3E76" w:rsidP="00C53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  <w:b/>
        </w:rPr>
        <w:t>Bom desempenho!</w:t>
      </w:r>
    </w:p>
    <w:sectPr w:rsidR="00DD31EF" w:rsidRPr="00312E64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77" w:rsidRDefault="001A7A77" w:rsidP="002924CE">
      <w:pPr>
        <w:spacing w:after="0" w:line="240" w:lineRule="auto"/>
      </w:pPr>
      <w:r>
        <w:separator/>
      </w:r>
    </w:p>
  </w:endnote>
  <w:endnote w:type="continuationSeparator" w:id="0">
    <w:p w:rsidR="001A7A77" w:rsidRDefault="001A7A77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77" w:rsidRDefault="001A7A77" w:rsidP="002924CE">
      <w:pPr>
        <w:spacing w:after="0" w:line="240" w:lineRule="auto"/>
      </w:pPr>
      <w:r>
        <w:separator/>
      </w:r>
    </w:p>
  </w:footnote>
  <w:footnote w:type="continuationSeparator" w:id="0">
    <w:p w:rsidR="001A7A77" w:rsidRDefault="001A7A77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1EF"/>
    <w:rsid w:val="0002142C"/>
    <w:rsid w:val="00027F53"/>
    <w:rsid w:val="000A16FB"/>
    <w:rsid w:val="000C150E"/>
    <w:rsid w:val="001A7A77"/>
    <w:rsid w:val="00282D63"/>
    <w:rsid w:val="002924CE"/>
    <w:rsid w:val="002F3E76"/>
    <w:rsid w:val="00312E64"/>
    <w:rsid w:val="00397562"/>
    <w:rsid w:val="003B204E"/>
    <w:rsid w:val="00401146"/>
    <w:rsid w:val="00446308"/>
    <w:rsid w:val="00472DB0"/>
    <w:rsid w:val="005B50CE"/>
    <w:rsid w:val="005B6967"/>
    <w:rsid w:val="005E3AAA"/>
    <w:rsid w:val="006B5C99"/>
    <w:rsid w:val="006C575A"/>
    <w:rsid w:val="006F05B4"/>
    <w:rsid w:val="00710E4B"/>
    <w:rsid w:val="00763C1F"/>
    <w:rsid w:val="007D6DC1"/>
    <w:rsid w:val="00863638"/>
    <w:rsid w:val="0088745B"/>
    <w:rsid w:val="008E399A"/>
    <w:rsid w:val="00923678"/>
    <w:rsid w:val="00AF21BD"/>
    <w:rsid w:val="00B45BC0"/>
    <w:rsid w:val="00B85424"/>
    <w:rsid w:val="00BB2F72"/>
    <w:rsid w:val="00C5344E"/>
    <w:rsid w:val="00C55A0D"/>
    <w:rsid w:val="00C95939"/>
    <w:rsid w:val="00D9261E"/>
    <w:rsid w:val="00D971EA"/>
    <w:rsid w:val="00DA2082"/>
    <w:rsid w:val="00DB21AD"/>
    <w:rsid w:val="00DC2919"/>
    <w:rsid w:val="00DC5058"/>
    <w:rsid w:val="00DD31EF"/>
    <w:rsid w:val="00E0509E"/>
    <w:rsid w:val="00EE6E4F"/>
    <w:rsid w:val="00FA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9CF5-9600-4BCC-95E8-EC23663E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</cp:lastModifiedBy>
  <cp:revision>2</cp:revision>
  <dcterms:created xsi:type="dcterms:W3CDTF">2021-03-20T13:52:00Z</dcterms:created>
  <dcterms:modified xsi:type="dcterms:W3CDTF">2021-03-20T13:52:00Z</dcterms:modified>
</cp:coreProperties>
</file>