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72"/>
        <w:gridCol w:w="2119"/>
        <w:gridCol w:w="2497"/>
        <w:gridCol w:w="1254"/>
        <w:gridCol w:w="1004"/>
        <w:gridCol w:w="1658"/>
        <w:gridCol w:w="978"/>
      </w:tblGrid>
      <w:tr>
        <w:trPr>
          <w:trHeight w:val="57" w:hRule="auto"/>
          <w:jc w:val="left"/>
        </w:trPr>
        <w:tc>
          <w:tcPr>
            <w:tcW w:w="11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39" w:dyaOrig="1749">
                <v:rect xmlns:o="urn:schemas-microsoft-com:office:office" xmlns:v="urn:schemas-microsoft-com:vml" id="rectole0000000000" style="width:66.950000pt;height:87.4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51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</w:tr>
      <w:tr>
        <w:trPr>
          <w:trHeight w:val="266" w:hRule="auto"/>
          <w:jc w:val="left"/>
        </w:trPr>
        <w:tc>
          <w:tcPr>
            <w:tcW w:w="11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8º Ano Fund.</w:t>
            </w:r>
          </w:p>
        </w:tc>
        <w:tc>
          <w:tcPr>
            <w:tcW w:w="24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Professor: Nany E.</w:t>
            </w:r>
          </w:p>
        </w:tc>
        <w:tc>
          <w:tcPr>
            <w:tcW w:w="225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Data:        /04/2021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Qualitativo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" w:hRule="auto"/>
          <w:jc w:val="left"/>
        </w:trPr>
        <w:tc>
          <w:tcPr>
            <w:tcW w:w="11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Quantitativo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11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Raul Escorcio De Brito</w:t>
            </w:r>
          </w:p>
        </w:tc>
        <w:tc>
          <w:tcPr>
            <w:tcW w:w="1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6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VERIFICAÇÃO DE APRENDIZAGEM DE ESPANHOL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-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664" w:dyaOrig="10130">
          <v:rect xmlns:o="urn:schemas-microsoft-com:office:office" xmlns:v="urn:schemas-microsoft-com:vml" id="rectole0000000001" style="width:483.200000pt;height:506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discurso dirigido aos compatriotas radicados em Nova York, o então presidente Mujica expressa o desejo de que os cidadãos que vivem no Uruguai: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apoiem as políticas públicas afirmativas.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 integrem-se ao processo de globalização.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cultivem o sentimento nacionalista.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 ofereçam uma contrapartida à nação.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X e) tenham melhores condições de vida.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439" w:dyaOrig="6004">
          <v:rect xmlns:o="urn:schemas-microsoft-com:office:office" xmlns:v="urn:schemas-microsoft-com:vml" id="rectole0000000002" style="width:471.950000pt;height:300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570" w:dyaOrig="5400">
          <v:rect xmlns:o="urn:schemas-microsoft-com:office:office" xmlns:v="urn:schemas-microsoft-com:vml" id="rectole0000000003" style="width:478.500000pt;height:270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Questão 02.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Día de los Muertos é uma tradicional manifestação cultural do México. De acordo com a notícia, essa festa perdura devido: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 à homenagem prestada às pessoas que morreram pela glória do país.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 aos estudos que reafirmam a importância desse dia para a cultura mexicana.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 à reação causada pela exposição da morte de forma banalizada pelos noticiários.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 à proibição da incorporação de aspectos da cultura norte-americana aos hábitos locais.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X e) ao engajamento da população em propagar uma crença tradicional anterior à colonização.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Forma adverbios a partir de los adjetivos siguientes.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FFFFFF" w:val="clear"/>
        </w:rPr>
      </w:pPr>
    </w:p>
    <w:tbl>
      <w:tblPr>
        <w:tblInd w:w="2260" w:type="dxa"/>
      </w:tblPr>
      <w:tblGrid>
        <w:gridCol w:w="2336"/>
        <w:gridCol w:w="2265"/>
      </w:tblGrid>
      <w:tr>
        <w:trPr>
          <w:trHeight w:val="340" w:hRule="auto"/>
          <w:jc w:val="left"/>
        </w:trPr>
        <w:tc>
          <w:tcPr>
            <w:tcW w:w="233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Adjetivo</w:t>
            </w:r>
          </w:p>
        </w:tc>
        <w:tc>
          <w:tcPr>
            <w:tcW w:w="226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0"/>
                <w:position w:val="0"/>
                <w:sz w:val="24"/>
                <w:shd w:fill="auto" w:val="clear"/>
              </w:rPr>
              <w:t xml:space="preserve">Adverbio</w:t>
            </w:r>
          </w:p>
        </w:tc>
      </w:tr>
      <w:tr>
        <w:trPr>
          <w:trHeight w:val="243" w:hRule="auto"/>
          <w:jc w:val="left"/>
        </w:trPr>
        <w:tc>
          <w:tcPr>
            <w:tcW w:w="233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02020"/>
                <w:spacing w:val="0"/>
                <w:position w:val="0"/>
                <w:sz w:val="24"/>
                <w:shd w:fill="auto" w:val="clear"/>
              </w:rPr>
              <w:t xml:space="preserve">cierto</w:t>
            </w:r>
          </w:p>
        </w:tc>
        <w:tc>
          <w:tcPr>
            <w:tcW w:w="226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ciertamente</w:t>
            </w:r>
          </w:p>
        </w:tc>
      </w:tr>
      <w:tr>
        <w:trPr>
          <w:trHeight w:val="230" w:hRule="auto"/>
          <w:jc w:val="left"/>
        </w:trPr>
        <w:tc>
          <w:tcPr>
            <w:tcW w:w="233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02020"/>
                <w:spacing w:val="0"/>
                <w:position w:val="0"/>
                <w:sz w:val="24"/>
                <w:shd w:fill="auto" w:val="clear"/>
              </w:rPr>
              <w:t xml:space="preserve">especial</w:t>
            </w:r>
          </w:p>
        </w:tc>
        <w:tc>
          <w:tcPr>
            <w:tcW w:w="226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especialmente</w:t>
            </w:r>
          </w:p>
        </w:tc>
      </w:tr>
      <w:tr>
        <w:trPr>
          <w:trHeight w:val="243" w:hRule="auto"/>
          <w:jc w:val="left"/>
        </w:trPr>
        <w:tc>
          <w:tcPr>
            <w:tcW w:w="233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02020"/>
                <w:spacing w:val="0"/>
                <w:position w:val="0"/>
                <w:sz w:val="24"/>
                <w:shd w:fill="auto" w:val="clear"/>
              </w:rPr>
              <w:t xml:space="preserve">fuerte</w:t>
            </w:r>
          </w:p>
        </w:tc>
        <w:tc>
          <w:tcPr>
            <w:tcW w:w="226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fuertemente</w:t>
            </w:r>
          </w:p>
        </w:tc>
      </w:tr>
      <w:tr>
        <w:trPr>
          <w:trHeight w:val="230" w:hRule="auto"/>
          <w:jc w:val="left"/>
        </w:trPr>
        <w:tc>
          <w:tcPr>
            <w:tcW w:w="233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02020"/>
                <w:spacing w:val="0"/>
                <w:position w:val="0"/>
                <w:sz w:val="24"/>
                <w:shd w:fill="auto" w:val="clear"/>
              </w:rPr>
              <w:t xml:space="preserve">difícil</w:t>
            </w:r>
          </w:p>
        </w:tc>
        <w:tc>
          <w:tcPr>
            <w:tcW w:w="226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dificilmente</w:t>
            </w:r>
          </w:p>
        </w:tc>
      </w:tr>
      <w:tr>
        <w:trPr>
          <w:trHeight w:val="230" w:hRule="auto"/>
          <w:jc w:val="left"/>
        </w:trPr>
        <w:tc>
          <w:tcPr>
            <w:tcW w:w="2336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02020"/>
                <w:spacing w:val="0"/>
                <w:position w:val="0"/>
                <w:sz w:val="24"/>
                <w:shd w:fill="auto" w:val="clear"/>
              </w:rPr>
              <w:t xml:space="preserve">cuidadoso</w:t>
            </w:r>
          </w:p>
        </w:tc>
        <w:tc>
          <w:tcPr>
            <w:tcW w:w="226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4" w:leader="none"/>
              </w:tabs>
              <w:spacing w:before="0" w:after="0" w:line="240"/>
              <w:ind w:right="14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cuidadosamente</w:t>
            </w:r>
          </w:p>
        </w:tc>
      </w:tr>
    </w:tbl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Forma adverbios a partir de los adjetivos siguientes.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El perro ladra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(constante)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____constantemente____________.</w:t>
      </w: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Lo he entendido todo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(perfecto)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___perfectamente_____________.</w:t>
      </w:r>
    </w:p>
    <w:p>
      <w:pPr>
        <w:numPr>
          <w:ilvl w:val="0"/>
          <w:numId w:val="45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Defendieron su postura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(firme y decidido)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__firme y decididamente______________.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Sustituye el adverbio por otra palabra de forma que no cambie el significado de la oración.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Ella se mueve elegantemente.</w:t>
        <w:br/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FFFFFF" w:val="clear"/>
        </w:rPr>
        <w:t xml:space="preserve">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Ella se mueve con_____elegancia___________ .</w:t>
      </w: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Nos trataron amablemente.</w:t>
        <w:br/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FFFFFF" w:val="clear"/>
        </w:rPr>
        <w:t xml:space="preserve">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Nos trataron con ___amabilidad_____________.</w:t>
      </w:r>
    </w:p>
    <w:p>
      <w:pPr>
        <w:numPr>
          <w:ilvl w:val="0"/>
          <w:numId w:val="47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Las matemáticas se pueden explicar fácilmente.</w:t>
        <w:br/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FFFFFF" w:val="clear"/>
        </w:rPr>
        <w:t xml:space="preserve">→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Las matemáticas se pueden explicar de forma ____fácil____________.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Después de la reunión, todos se fueron silenciosamente.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¿De qué tipo es el adverbio subrayado en cada oración?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 Ese chico habla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demasiado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adverbio de cantidad o grado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 Siempre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vamos a nadar los martes. adverbio de tempo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c) ¿Me lo puedes repetir más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despacio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? adverbio de modo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Elige el adverbio adecuado para cada oración. ¡Solo se puede usar cada adverbio una vez!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numPr>
          <w:ilvl w:val="0"/>
          <w:numId w:val="49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Los sábados nos levantamos temprano</w:t>
      </w:r>
    </w:p>
    <w:p>
      <w:pPr>
        <w:numPr>
          <w:ilvl w:val="0"/>
          <w:numId w:val="49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Nos gusta ____mucho_______________salir a hacer excursiones en bicicleta.</w:t>
      </w:r>
    </w:p>
    <w:p>
      <w:pPr>
        <w:numPr>
          <w:ilvl w:val="0"/>
          <w:numId w:val="49"/>
        </w:num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Nos gusta ir al lago___sólo__________________ cuando hace calor.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Forma adverbios a partir de los adjetivos siguientes.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FFFFFF" w:val="clear"/>
        </w:rPr>
      </w:pPr>
    </w:p>
    <w:p>
      <w:p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 El gato se asomó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(tímido)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_timidamente_______________  por la puerta.</w:t>
      </w:r>
    </w:p>
    <w:p>
      <w:p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Aquí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(normal)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__normalmente______________ hace mucho frío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09.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Después de la reunión, todos se fueron silenciosamente.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¿De qué tipo es el adverbio subrayado en cada oración?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a)El libro está a la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izquierda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de la lámpara. adverbio de lugar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b)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Obviamente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el medio ambiente no es una prioridad para los gobiernos. adverbio de afirmação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c)¿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FFFFFF" w:val="clear"/>
        </w:rPr>
        <w:t xml:space="preserve">Por qué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no os vais de vacaciones a un lugar tranquilo? adverbio interrogativo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Questão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Elige el adverbio adecuado para cada oración. ¡Solo se puede usar cada adverbio una vez!</w:t>
      </w:r>
    </w:p>
    <w:p>
      <w:pPr>
        <w:tabs>
          <w:tab w:val="left" w:pos="284" w:leader="none"/>
        </w:tabs>
        <w:spacing w:before="0" w:after="0" w:line="240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6"/>
          <w:shd w:fill="FFFFFF" w:val="clear"/>
        </w:rPr>
      </w:pPr>
    </w:p>
    <w:p>
      <w:p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 __________Nunca______________se nos olvida llevarnos algo de comer.</w:t>
      </w:r>
    </w:p>
    <w:p>
      <w:pPr>
        <w:tabs>
          <w:tab w:val="left" w:pos="284" w:leader="none"/>
        </w:tabs>
        <w:spacing w:before="0" w:after="0" w:line="276"/>
        <w:ind w:right="14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b) _______siempre_________________volvemos antes de que anochezca, para no perdernos en la oscuridad.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5">
    <w:abstractNumId w:val="12"/>
  </w:num>
  <w:num w:numId="47">
    <w:abstractNumId w:val="6"/>
  </w:num>
  <w:num w:numId="4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